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E" w:rsidRDefault="00E3498E" w:rsidP="00E3498E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E3498E" w:rsidRDefault="00E3498E" w:rsidP="00E3498E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E3498E" w:rsidRDefault="00410C69" w:rsidP="00E3498E">
      <w:pPr>
        <w:pStyle w:val="1"/>
        <w:rPr>
          <w:b/>
          <w:sz w:val="28"/>
        </w:rPr>
      </w:pPr>
      <w:r>
        <w:rPr>
          <w:b/>
          <w:sz w:val="28"/>
        </w:rPr>
        <w:t>29 октября</w:t>
      </w:r>
      <w:r w:rsidR="00E3498E"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E3498E">
          <w:rPr>
            <w:b/>
            <w:sz w:val="28"/>
          </w:rPr>
          <w:t>2012 Г</w:t>
        </w:r>
      </w:smartTag>
      <w:r w:rsidR="00E3498E">
        <w:rPr>
          <w:b/>
          <w:sz w:val="28"/>
        </w:rPr>
        <w:t>. № 1</w:t>
      </w:r>
      <w:r>
        <w:rPr>
          <w:b/>
          <w:sz w:val="28"/>
        </w:rPr>
        <w:t>515</w:t>
      </w:r>
      <w:r w:rsidR="00E3498E">
        <w:rPr>
          <w:b/>
          <w:sz w:val="28"/>
        </w:rPr>
        <w:t xml:space="preserve"> </w:t>
      </w:r>
    </w:p>
    <w:p w:rsidR="00410C69" w:rsidRDefault="00410C69" w:rsidP="00410C69"/>
    <w:p w:rsidR="00410C69" w:rsidRPr="00410C69" w:rsidRDefault="00410C69" w:rsidP="00410C69"/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E3498E" w:rsidTr="00E3498E">
        <w:tc>
          <w:tcPr>
            <w:tcW w:w="5328" w:type="dxa"/>
          </w:tcPr>
          <w:p w:rsidR="00E3498E" w:rsidRPr="00410C69" w:rsidRDefault="00410C69" w:rsidP="00410C6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10C69">
              <w:rPr>
                <w:sz w:val="30"/>
                <w:szCs w:val="30"/>
              </w:rPr>
              <w:t xml:space="preserve">О ведомственной классификации расходов районного бюджета и признании </w:t>
            </w:r>
            <w:proofErr w:type="gramStart"/>
            <w:r w:rsidRPr="00410C69">
              <w:rPr>
                <w:sz w:val="30"/>
                <w:szCs w:val="30"/>
              </w:rPr>
              <w:t>утратившими</w:t>
            </w:r>
            <w:proofErr w:type="gramEnd"/>
            <w:r w:rsidRPr="00410C69">
              <w:rPr>
                <w:sz w:val="30"/>
                <w:szCs w:val="30"/>
              </w:rPr>
              <w:t xml:space="preserve"> силу некоторых решений Несвижского районного исполнительного комитета</w:t>
            </w:r>
          </w:p>
        </w:tc>
        <w:tc>
          <w:tcPr>
            <w:tcW w:w="4140" w:type="dxa"/>
          </w:tcPr>
          <w:p w:rsidR="00E3498E" w:rsidRDefault="00E3498E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Зарегистрировано </w:t>
            </w:r>
          </w:p>
          <w:p w:rsidR="00E3498E" w:rsidRDefault="00E3498E">
            <w:pPr>
              <w:spacing w:line="240" w:lineRule="exact"/>
              <w:ind w:left="792" w:hanging="792"/>
              <w:rPr>
                <w:b/>
              </w:rPr>
            </w:pPr>
            <w:r>
              <w:rPr>
                <w:b/>
              </w:rPr>
              <w:t xml:space="preserve">             в Национальном реестре                   правовых актов</w:t>
            </w:r>
          </w:p>
          <w:p w:rsidR="00E3498E" w:rsidRDefault="00E3498E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Республики Беларусь </w:t>
            </w:r>
          </w:p>
          <w:p w:rsidR="00E3498E" w:rsidRDefault="00410C6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12 ноя</w:t>
            </w:r>
            <w:r w:rsidR="00E3498E">
              <w:rPr>
                <w:b/>
              </w:rPr>
              <w:t>бря 2012 года,</w:t>
            </w:r>
          </w:p>
          <w:p w:rsidR="00E3498E" w:rsidRDefault="00E3498E">
            <w:pPr>
              <w:spacing w:line="240" w:lineRule="exact"/>
              <w:rPr>
                <w:b/>
                <w:color w:val="FF0000"/>
                <w:sz w:val="30"/>
              </w:rPr>
            </w:pPr>
            <w:r>
              <w:rPr>
                <w:b/>
              </w:rPr>
              <w:t xml:space="preserve">             регистрационный № 9/5</w:t>
            </w:r>
            <w:r w:rsidR="00410C69">
              <w:rPr>
                <w:b/>
              </w:rPr>
              <w:t>3934</w:t>
            </w:r>
            <w:r>
              <w:rPr>
                <w:b/>
                <w:color w:val="FF0000"/>
              </w:rPr>
              <w:t xml:space="preserve">   </w:t>
            </w:r>
          </w:p>
        </w:tc>
      </w:tr>
    </w:tbl>
    <w:p w:rsidR="000360D9" w:rsidRDefault="000360D9" w:rsidP="00410C69">
      <w:pPr>
        <w:jc w:val="both"/>
        <w:rPr>
          <w:sz w:val="30"/>
          <w:szCs w:val="30"/>
        </w:rPr>
      </w:pPr>
    </w:p>
    <w:p w:rsidR="00410C69" w:rsidRDefault="00410C69" w:rsidP="00410C69">
      <w:pPr>
        <w:jc w:val="both"/>
        <w:rPr>
          <w:sz w:val="30"/>
          <w:szCs w:val="30"/>
        </w:rPr>
      </w:pPr>
    </w:p>
    <w:p w:rsidR="002245A3" w:rsidRDefault="00C87490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0360D9">
        <w:rPr>
          <w:sz w:val="30"/>
          <w:szCs w:val="30"/>
        </w:rPr>
        <w:t xml:space="preserve">части второй пункта 3 </w:t>
      </w:r>
      <w:r>
        <w:rPr>
          <w:sz w:val="30"/>
          <w:szCs w:val="30"/>
        </w:rPr>
        <w:t xml:space="preserve">статьи 19 Бюджетного кодекса Республики Беларусь </w:t>
      </w:r>
      <w:r w:rsidR="002245A3">
        <w:rPr>
          <w:sz w:val="30"/>
          <w:szCs w:val="30"/>
        </w:rPr>
        <w:t>Несвижский районный исполнительный комитет РЕШИЛ:</w:t>
      </w:r>
    </w:p>
    <w:p w:rsidR="000360D9" w:rsidRDefault="000360D9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Установить ведомственную классификацию расходов районного бюджета согласно приложению.</w:t>
      </w:r>
    </w:p>
    <w:p w:rsidR="000360D9" w:rsidRDefault="000360D9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Признать утратившими силу: </w:t>
      </w:r>
    </w:p>
    <w:p w:rsidR="000360D9" w:rsidRDefault="000360D9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Несвижского районного исполнительного комитета от </w:t>
      </w:r>
      <w:r w:rsidR="000F735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12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30"/>
            <w:szCs w:val="30"/>
          </w:rPr>
          <w:t>2009 г</w:t>
        </w:r>
      </w:smartTag>
      <w:r>
        <w:rPr>
          <w:sz w:val="30"/>
          <w:szCs w:val="30"/>
        </w:rPr>
        <w:t xml:space="preserve">. № 287 «Об утверждении ведомственной классификации расходов районного бюджета Несвижского района»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rPr>
            <w:sz w:val="30"/>
            <w:szCs w:val="30"/>
          </w:rPr>
          <w:t>2009 г</w:t>
        </w:r>
      </w:smartTag>
      <w:r>
        <w:rPr>
          <w:sz w:val="30"/>
          <w:szCs w:val="30"/>
        </w:rPr>
        <w:t xml:space="preserve">., № 125, 9/22772;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>., № 17, 9/38068);</w:t>
      </w:r>
    </w:p>
    <w:p w:rsidR="000360D9" w:rsidRDefault="000360D9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Несвижского районного исполнительного комитета от </w:t>
      </w:r>
      <w:r w:rsidR="000F735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31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</w:rPr>
          <w:t>2010 г</w:t>
        </w:r>
      </w:smartTag>
      <w:r>
        <w:rPr>
          <w:sz w:val="30"/>
          <w:szCs w:val="30"/>
        </w:rPr>
        <w:t xml:space="preserve">. № 2071 «О внесении изменений в решение Несвижского районного исполнительного комитета от 12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30"/>
            <w:szCs w:val="30"/>
          </w:rPr>
          <w:t>2009 г</w:t>
        </w:r>
      </w:smartTag>
      <w:r>
        <w:rPr>
          <w:sz w:val="30"/>
          <w:szCs w:val="30"/>
        </w:rPr>
        <w:t xml:space="preserve">. </w:t>
      </w:r>
      <w:r w:rsidR="000F735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№ 287»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>., № 17, 9/38068).</w:t>
      </w:r>
    </w:p>
    <w:p w:rsidR="00973749" w:rsidRDefault="00637A39" w:rsidP="002245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973749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973749" w:rsidRDefault="00C43947" w:rsidP="00AA206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</w:p>
    <w:p w:rsidR="00973749" w:rsidRDefault="00973749" w:rsidP="00973749">
      <w:pPr>
        <w:tabs>
          <w:tab w:val="left" w:pos="7020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973749" w:rsidRDefault="00973749" w:rsidP="00973749">
      <w:pPr>
        <w:tabs>
          <w:tab w:val="left" w:pos="70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председателя                                                                      Г.М.Соловей                                                                    </w:t>
      </w:r>
    </w:p>
    <w:p w:rsidR="00973749" w:rsidRDefault="00973749" w:rsidP="00973749">
      <w:pPr>
        <w:jc w:val="both"/>
        <w:rPr>
          <w:sz w:val="30"/>
          <w:szCs w:val="30"/>
        </w:rPr>
      </w:pPr>
    </w:p>
    <w:p w:rsidR="00973749" w:rsidRDefault="00973749" w:rsidP="00973749">
      <w:pPr>
        <w:tabs>
          <w:tab w:val="left" w:pos="7020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                                                      В.С.Северень</w:t>
      </w:r>
    </w:p>
    <w:p w:rsidR="00973749" w:rsidRDefault="00973749" w:rsidP="00973749">
      <w:pPr>
        <w:tabs>
          <w:tab w:val="left" w:pos="7020"/>
        </w:tabs>
        <w:jc w:val="both"/>
        <w:rPr>
          <w:sz w:val="30"/>
          <w:szCs w:val="30"/>
        </w:rPr>
      </w:pPr>
    </w:p>
    <w:p w:rsidR="00973749" w:rsidRPr="00285FE9" w:rsidRDefault="00973749" w:rsidP="00973749">
      <w:pPr>
        <w:jc w:val="both"/>
        <w:outlineLvl w:val="0"/>
        <w:rPr>
          <w:sz w:val="30"/>
          <w:szCs w:val="30"/>
        </w:rPr>
      </w:pPr>
      <w:r w:rsidRPr="00285FE9">
        <w:rPr>
          <w:sz w:val="30"/>
          <w:szCs w:val="30"/>
        </w:rPr>
        <w:t>СОГЛАСОВАНО</w:t>
      </w:r>
      <w:r>
        <w:rPr>
          <w:sz w:val="30"/>
          <w:szCs w:val="30"/>
        </w:rPr>
        <w:t xml:space="preserve">  </w:t>
      </w:r>
    </w:p>
    <w:p w:rsidR="00AA2064" w:rsidRDefault="00973749" w:rsidP="00973749">
      <w:pPr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</w:p>
    <w:p w:rsidR="00973749" w:rsidRPr="00285FE9" w:rsidRDefault="00973749" w:rsidP="00397C8B">
      <w:pPr>
        <w:tabs>
          <w:tab w:val="left" w:pos="7020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финансового управления</w:t>
      </w:r>
    </w:p>
    <w:p w:rsidR="00973749" w:rsidRPr="00285FE9" w:rsidRDefault="00973749" w:rsidP="00973749">
      <w:pPr>
        <w:spacing w:line="280" w:lineRule="exact"/>
        <w:jc w:val="both"/>
        <w:rPr>
          <w:sz w:val="30"/>
          <w:szCs w:val="30"/>
        </w:rPr>
      </w:pPr>
      <w:r w:rsidRPr="00285FE9">
        <w:rPr>
          <w:sz w:val="30"/>
          <w:szCs w:val="30"/>
        </w:rPr>
        <w:t>Минского областного</w:t>
      </w:r>
    </w:p>
    <w:p w:rsidR="00973749" w:rsidRDefault="00973749" w:rsidP="00973749">
      <w:pPr>
        <w:spacing w:line="280" w:lineRule="exact"/>
        <w:jc w:val="both"/>
        <w:rPr>
          <w:sz w:val="30"/>
          <w:szCs w:val="30"/>
        </w:rPr>
      </w:pPr>
      <w:r w:rsidRPr="00285FE9"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 xml:space="preserve">    </w:t>
      </w:r>
    </w:p>
    <w:p w:rsidR="00973749" w:rsidRPr="00285FE9" w:rsidRDefault="00973749" w:rsidP="00973749">
      <w:pPr>
        <w:spacing w:line="280" w:lineRule="exact"/>
        <w:jc w:val="both"/>
        <w:rPr>
          <w:sz w:val="30"/>
          <w:szCs w:val="30"/>
        </w:rPr>
      </w:pPr>
    </w:p>
    <w:p w:rsidR="00FF5239" w:rsidRDefault="00973749" w:rsidP="009103C6">
      <w:pPr>
        <w:spacing w:line="280" w:lineRule="exact"/>
        <w:jc w:val="both"/>
        <w:rPr>
          <w:sz w:val="30"/>
          <w:szCs w:val="30"/>
        </w:rPr>
      </w:pPr>
      <w:r w:rsidRPr="00285FE9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Ю.В.Шкируть</w:t>
      </w:r>
    </w:p>
    <w:p w:rsidR="00410C69" w:rsidRDefault="00973749" w:rsidP="009103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17.10.2012</w:t>
      </w:r>
      <w:r w:rsidR="00410C69">
        <w:rPr>
          <w:sz w:val="30"/>
          <w:szCs w:val="30"/>
        </w:rPr>
        <w:t xml:space="preserve"> </w:t>
      </w:r>
    </w:p>
    <w:p w:rsidR="00410C69" w:rsidRDefault="00410C69" w:rsidP="00410C6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 w:rsidR="00410C69" w:rsidRDefault="00410C69" w:rsidP="00410C69">
      <w:pPr>
        <w:spacing w:line="280" w:lineRule="exact"/>
        <w:rPr>
          <w:sz w:val="30"/>
          <w:szCs w:val="30"/>
        </w:rPr>
      </w:pPr>
    </w:p>
    <w:p w:rsidR="00410C69" w:rsidRDefault="00410C69" w:rsidP="00410C6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Приложение</w:t>
      </w:r>
    </w:p>
    <w:p w:rsidR="00410C69" w:rsidRDefault="00410C69" w:rsidP="00410C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к решению  </w:t>
      </w:r>
    </w:p>
    <w:p w:rsidR="00410C69" w:rsidRDefault="00410C69" w:rsidP="00410C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Несвижского районного</w:t>
      </w:r>
    </w:p>
    <w:p w:rsidR="00410C69" w:rsidRDefault="00410C69" w:rsidP="00410C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исполнительного комитета</w:t>
      </w:r>
    </w:p>
    <w:p w:rsidR="00410C69" w:rsidRDefault="00410C69" w:rsidP="00410C6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29.10.2012 № 1515  </w:t>
      </w:r>
    </w:p>
    <w:p w:rsidR="00410C69" w:rsidRDefault="00410C69" w:rsidP="00410C69">
      <w:pPr>
        <w:jc w:val="both"/>
        <w:rPr>
          <w:sz w:val="30"/>
          <w:szCs w:val="30"/>
        </w:rPr>
      </w:pPr>
    </w:p>
    <w:p w:rsidR="00410C69" w:rsidRDefault="00410C69" w:rsidP="00410C69">
      <w:pPr>
        <w:jc w:val="both"/>
        <w:rPr>
          <w:sz w:val="30"/>
          <w:szCs w:val="30"/>
        </w:rPr>
      </w:pPr>
    </w:p>
    <w:p w:rsidR="00410C69" w:rsidRDefault="00410C69" w:rsidP="00410C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Ведомственная классификация расходов</w:t>
      </w:r>
    </w:p>
    <w:p w:rsidR="00410C69" w:rsidRDefault="00410C69" w:rsidP="00410C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районного бюджета  </w:t>
      </w:r>
    </w:p>
    <w:p w:rsidR="00410C69" w:rsidRDefault="00410C69" w:rsidP="00410C69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1"/>
        <w:gridCol w:w="8446"/>
      </w:tblGrid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Распорядители бюджетных средств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«Несвижский районный архив»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 унитарное предприятие по оказанию услуг «Несвижский зеленстрой»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Несвижский районный исполнительный комитет </w:t>
            </w:r>
          </w:p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(далее – райисполком)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 здравоохранения «Несвижская центральная районная больница»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культуры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образования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 сельского хозяйства и продовольствия 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Открытое акционерное общество «Дабрабыт»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Финансовый отдел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 «Автомобильный парк № 8» открытого акционерного общества «Миноблавтотранс»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Районное унитарное предприятие «Несвижское ЖКХ»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 по труду, занятости и социальной защите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Инвестиционно-строительное коммунальное унитарное предприятие «УКС-Несвиж»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«Редакция газеты «Нясв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жск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я нав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ны» и программы радиовещания «</w:t>
            </w:r>
            <w:proofErr w:type="gramStart"/>
            <w:r>
              <w:rPr>
                <w:sz w:val="30"/>
                <w:szCs w:val="30"/>
              </w:rPr>
              <w:t>Ран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ца</w:t>
            </w:r>
            <w:proofErr w:type="gramEnd"/>
            <w:r>
              <w:rPr>
                <w:sz w:val="30"/>
                <w:szCs w:val="30"/>
              </w:rPr>
              <w:t xml:space="preserve"> Нясв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жчыны»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физической культуры, спорта и туризма райисполкома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Несвижское районное потребительское общество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Несвижский районный комитет общественного объединения «Белорусский республиканский союз молодежи»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Городейский сельский исполнительный комитет (далее – сельисполком)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Грицкевичский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Карцевичский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Козловский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Ланский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Леоновичский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826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Липский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Несвижский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Новоселковский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829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Островский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Сейловичский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Сновский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Юшевичский сельисполком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Городейский поселковый исполнительный комитет</w:t>
            </w:r>
          </w:p>
        </w:tc>
      </w:tr>
      <w:tr w:rsidR="00410C69" w:rsidTr="00410C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999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9" w:rsidRDefault="00410C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организации</w:t>
            </w:r>
          </w:p>
        </w:tc>
      </w:tr>
    </w:tbl>
    <w:p w:rsidR="00410C69" w:rsidRDefault="00410C69" w:rsidP="00410C69">
      <w:pPr>
        <w:jc w:val="both"/>
        <w:rPr>
          <w:sz w:val="30"/>
          <w:szCs w:val="30"/>
        </w:rPr>
      </w:pPr>
    </w:p>
    <w:p w:rsidR="00410C69" w:rsidRDefault="00410C69" w:rsidP="009103C6">
      <w:pPr>
        <w:spacing w:line="280" w:lineRule="exact"/>
        <w:jc w:val="both"/>
        <w:rPr>
          <w:sz w:val="30"/>
          <w:szCs w:val="30"/>
        </w:rPr>
      </w:pPr>
    </w:p>
    <w:sectPr w:rsidR="00410C69" w:rsidSect="00AA2064">
      <w:headerReference w:type="even" r:id="rId7"/>
      <w:headerReference w:type="default" r:id="rId8"/>
      <w:pgSz w:w="11906" w:h="16838"/>
      <w:pgMar w:top="1134" w:right="62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39" w:rsidRDefault="00135F39">
      <w:r>
        <w:separator/>
      </w:r>
    </w:p>
  </w:endnote>
  <w:endnote w:type="continuationSeparator" w:id="0">
    <w:p w:rsidR="00135F39" w:rsidRDefault="001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39" w:rsidRDefault="00135F39">
      <w:r>
        <w:separator/>
      </w:r>
    </w:p>
  </w:footnote>
  <w:footnote w:type="continuationSeparator" w:id="0">
    <w:p w:rsidR="00135F39" w:rsidRDefault="0013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8B" w:rsidRDefault="00397C8B" w:rsidP="002D35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C8B" w:rsidRDefault="0039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8B" w:rsidRDefault="00397C8B" w:rsidP="002D35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475">
      <w:rPr>
        <w:rStyle w:val="a5"/>
        <w:noProof/>
      </w:rPr>
      <w:t>2</w:t>
    </w:r>
    <w:r>
      <w:rPr>
        <w:rStyle w:val="a5"/>
      </w:rPr>
      <w:fldChar w:fldCharType="end"/>
    </w:r>
  </w:p>
  <w:p w:rsidR="00397C8B" w:rsidRDefault="0039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3"/>
    <w:rsid w:val="000360D9"/>
    <w:rsid w:val="00092D4E"/>
    <w:rsid w:val="000F7355"/>
    <w:rsid w:val="00124869"/>
    <w:rsid w:val="00135F39"/>
    <w:rsid w:val="0015167C"/>
    <w:rsid w:val="00163B8E"/>
    <w:rsid w:val="001C3473"/>
    <w:rsid w:val="001D2D25"/>
    <w:rsid w:val="002245A3"/>
    <w:rsid w:val="002307CB"/>
    <w:rsid w:val="00235C68"/>
    <w:rsid w:val="002A3647"/>
    <w:rsid w:val="002D3503"/>
    <w:rsid w:val="002E6075"/>
    <w:rsid w:val="0033438D"/>
    <w:rsid w:val="00334D0D"/>
    <w:rsid w:val="00397C8B"/>
    <w:rsid w:val="003A485B"/>
    <w:rsid w:val="00410C69"/>
    <w:rsid w:val="00446DCA"/>
    <w:rsid w:val="0049091F"/>
    <w:rsid w:val="004B50CA"/>
    <w:rsid w:val="00620BB5"/>
    <w:rsid w:val="0063501D"/>
    <w:rsid w:val="00637A39"/>
    <w:rsid w:val="00685B3D"/>
    <w:rsid w:val="0073755F"/>
    <w:rsid w:val="007B2B74"/>
    <w:rsid w:val="007D0529"/>
    <w:rsid w:val="007E777B"/>
    <w:rsid w:val="0083775D"/>
    <w:rsid w:val="009103C6"/>
    <w:rsid w:val="00944EB2"/>
    <w:rsid w:val="009451F3"/>
    <w:rsid w:val="00962DC5"/>
    <w:rsid w:val="00973749"/>
    <w:rsid w:val="00A67A54"/>
    <w:rsid w:val="00A81C32"/>
    <w:rsid w:val="00AA1720"/>
    <w:rsid w:val="00AA2064"/>
    <w:rsid w:val="00AC3C03"/>
    <w:rsid w:val="00AF0475"/>
    <w:rsid w:val="00AF0520"/>
    <w:rsid w:val="00B24338"/>
    <w:rsid w:val="00B45356"/>
    <w:rsid w:val="00B67ED4"/>
    <w:rsid w:val="00BD2942"/>
    <w:rsid w:val="00BD2BEF"/>
    <w:rsid w:val="00BD4013"/>
    <w:rsid w:val="00C43947"/>
    <w:rsid w:val="00C841AB"/>
    <w:rsid w:val="00C87490"/>
    <w:rsid w:val="00D12C8D"/>
    <w:rsid w:val="00D203C2"/>
    <w:rsid w:val="00D9497C"/>
    <w:rsid w:val="00E3498E"/>
    <w:rsid w:val="00E36206"/>
    <w:rsid w:val="00F94C2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498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39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947"/>
  </w:style>
  <w:style w:type="paragraph" w:styleId="a6">
    <w:name w:val="Balloon Text"/>
    <w:basedOn w:val="a"/>
    <w:semiHidden/>
    <w:rsid w:val="00685B3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3498E"/>
    <w:pPr>
      <w:spacing w:before="240" w:after="240"/>
      <w:ind w:right="2268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498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39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947"/>
  </w:style>
  <w:style w:type="paragraph" w:styleId="a6">
    <w:name w:val="Balloon Text"/>
    <w:basedOn w:val="a"/>
    <w:semiHidden/>
    <w:rsid w:val="00685B3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3498E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</dc:title>
  <dc:creator>user</dc:creator>
  <cp:lastModifiedBy>Казимирский Евгений Владимирович</cp:lastModifiedBy>
  <cp:revision>2</cp:revision>
  <cp:lastPrinted>2012-10-29T05:46:00Z</cp:lastPrinted>
  <dcterms:created xsi:type="dcterms:W3CDTF">2022-08-18T12:48:00Z</dcterms:created>
  <dcterms:modified xsi:type="dcterms:W3CDTF">2022-08-18T12:48:00Z</dcterms:modified>
</cp:coreProperties>
</file>