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B5" w:rsidRPr="00DA2FB5" w:rsidRDefault="00DA2FB5" w:rsidP="00DA2FB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A2FB5">
        <w:rPr>
          <w:rFonts w:ascii="Times New Roman" w:hAnsi="Times New Roman" w:cs="Times New Roman"/>
          <w:b/>
          <w:sz w:val="30"/>
          <w:szCs w:val="30"/>
        </w:rPr>
        <w:t>Не омрачать праздник</w:t>
      </w:r>
    </w:p>
    <w:p w:rsidR="00DA2FB5" w:rsidRPr="00DA2FB5" w:rsidRDefault="00DA2FB5" w:rsidP="00DA2F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A2FB5" w:rsidRPr="00DA2FB5" w:rsidRDefault="00DA2FB5" w:rsidP="00DA2F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FB5">
        <w:rPr>
          <w:rFonts w:ascii="Times New Roman" w:hAnsi="Times New Roman" w:cs="Times New Roman"/>
          <w:sz w:val="30"/>
          <w:szCs w:val="30"/>
        </w:rPr>
        <w:tab/>
        <w:t>Ежегодно Г</w:t>
      </w:r>
      <w:r w:rsidRPr="00DA2FB5">
        <w:rPr>
          <w:rFonts w:ascii="Times New Roman" w:hAnsi="Times New Roman" w:cs="Times New Roman"/>
          <w:sz w:val="30"/>
          <w:szCs w:val="30"/>
        </w:rPr>
        <w:t>осударственная инспекция охраны животного и растительного мира при Президенте Республики Беларусь принимает меры по предупреждению и пресечению нарушений, связанных с массовой заготовкой юридическими лицами, индивидуальными предпринимателями и гражданами новогодних деревьев хвойных пород.</w:t>
      </w:r>
    </w:p>
    <w:p w:rsidR="00DA2FB5" w:rsidRPr="00DA2FB5" w:rsidRDefault="00DA2FB5" w:rsidP="00DA2F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FB5">
        <w:rPr>
          <w:rFonts w:ascii="Times New Roman" w:hAnsi="Times New Roman" w:cs="Times New Roman"/>
          <w:sz w:val="30"/>
          <w:szCs w:val="30"/>
        </w:rPr>
        <w:tab/>
      </w:r>
      <w:r w:rsidRPr="00DA2FB5">
        <w:rPr>
          <w:rFonts w:ascii="Times New Roman" w:hAnsi="Times New Roman" w:cs="Times New Roman"/>
          <w:sz w:val="30"/>
          <w:szCs w:val="30"/>
        </w:rPr>
        <w:t>Новогоднее дерево к празднику каждый может приобрести на специальных елочных базарах, организованных как лесхозами, так и предпринимателями или непосредственно в лесничествах. Для заготовителей установлен определенный порядок вырубки новогодних деревьев на территории лесного фонда.</w:t>
      </w:r>
    </w:p>
    <w:p w:rsidR="00DA2FB5" w:rsidRPr="00DA2FB5" w:rsidRDefault="00DA2FB5" w:rsidP="00DA2F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FB5">
        <w:rPr>
          <w:rFonts w:ascii="Times New Roman" w:hAnsi="Times New Roman" w:cs="Times New Roman"/>
          <w:sz w:val="30"/>
          <w:szCs w:val="30"/>
        </w:rPr>
        <w:tab/>
      </w:r>
      <w:r w:rsidRPr="00DA2FB5">
        <w:rPr>
          <w:rFonts w:ascii="Times New Roman" w:hAnsi="Times New Roman" w:cs="Times New Roman"/>
          <w:sz w:val="30"/>
          <w:szCs w:val="30"/>
        </w:rPr>
        <w:t xml:space="preserve">Согласно Правилам заготовки второстепенных лесных ресурсов и осуществления лесопользования, заготовка новогодних деревьев хвойных пород, в том числе новогодних елок, осуществляется: </w:t>
      </w:r>
    </w:p>
    <w:p w:rsidR="00DA2FB5" w:rsidRPr="00DA2FB5" w:rsidRDefault="00DA2FB5" w:rsidP="00DA2F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FB5">
        <w:rPr>
          <w:rFonts w:ascii="Times New Roman" w:hAnsi="Times New Roman" w:cs="Times New Roman"/>
          <w:sz w:val="30"/>
          <w:szCs w:val="30"/>
        </w:rPr>
        <w:tab/>
      </w:r>
      <w:r w:rsidRPr="00DA2FB5">
        <w:rPr>
          <w:rFonts w:ascii="Times New Roman" w:hAnsi="Times New Roman" w:cs="Times New Roman"/>
          <w:sz w:val="30"/>
          <w:szCs w:val="30"/>
        </w:rPr>
        <w:t>на</w:t>
      </w:r>
      <w:r w:rsidRPr="00DA2FB5">
        <w:rPr>
          <w:rFonts w:ascii="Times New Roman" w:hAnsi="Times New Roman" w:cs="Times New Roman"/>
          <w:sz w:val="30"/>
          <w:szCs w:val="30"/>
        </w:rPr>
        <w:t xml:space="preserve"> специально </w:t>
      </w:r>
      <w:r w:rsidRPr="00DA2FB5">
        <w:rPr>
          <w:rFonts w:ascii="Times New Roman" w:hAnsi="Times New Roman" w:cs="Times New Roman"/>
          <w:sz w:val="30"/>
          <w:szCs w:val="30"/>
        </w:rPr>
        <w:t>созданных</w:t>
      </w:r>
      <w:r w:rsidRPr="00DA2FB5">
        <w:rPr>
          <w:rFonts w:ascii="Times New Roman" w:hAnsi="Times New Roman" w:cs="Times New Roman"/>
          <w:sz w:val="30"/>
          <w:szCs w:val="30"/>
        </w:rPr>
        <w:tab/>
        <w:t>плантациях;</w:t>
      </w:r>
    </w:p>
    <w:p w:rsidR="00DA2FB5" w:rsidRPr="00DA2FB5" w:rsidRDefault="00DA2FB5" w:rsidP="00DA2F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FB5">
        <w:rPr>
          <w:rFonts w:ascii="Times New Roman" w:hAnsi="Times New Roman" w:cs="Times New Roman"/>
          <w:sz w:val="30"/>
          <w:szCs w:val="30"/>
        </w:rPr>
        <w:tab/>
      </w:r>
      <w:r w:rsidRPr="00DA2FB5">
        <w:rPr>
          <w:rFonts w:ascii="Times New Roman" w:hAnsi="Times New Roman" w:cs="Times New Roman"/>
          <w:sz w:val="30"/>
          <w:szCs w:val="30"/>
        </w:rPr>
        <w:t xml:space="preserve">при проведении рубок ухода в лесах из числа деревьев, вырубаемых в соответствии с </w:t>
      </w:r>
      <w:proofErr w:type="spellStart"/>
      <w:r w:rsidRPr="00DA2FB5">
        <w:rPr>
          <w:rFonts w:ascii="Times New Roman" w:hAnsi="Times New Roman" w:cs="Times New Roman"/>
          <w:sz w:val="30"/>
          <w:szCs w:val="30"/>
        </w:rPr>
        <w:t>лесоводственными</w:t>
      </w:r>
      <w:proofErr w:type="spellEnd"/>
      <w:r w:rsidRPr="00DA2FB5">
        <w:rPr>
          <w:rFonts w:ascii="Times New Roman" w:hAnsi="Times New Roman" w:cs="Times New Roman"/>
          <w:sz w:val="30"/>
          <w:szCs w:val="30"/>
        </w:rPr>
        <w:t xml:space="preserve"> требованиями; в порядке расчистки трасс, просек, полос отвода, линий электропередач, на лесосеках главного пользования и сплошных</w:t>
      </w:r>
      <w:r w:rsidRPr="00DA2FB5">
        <w:rPr>
          <w:rFonts w:ascii="Times New Roman" w:hAnsi="Times New Roman" w:cs="Times New Roman"/>
          <w:sz w:val="30"/>
          <w:szCs w:val="30"/>
        </w:rPr>
        <w:t xml:space="preserve"> </w:t>
      </w:r>
      <w:r w:rsidRPr="00DA2FB5">
        <w:rPr>
          <w:rFonts w:ascii="Times New Roman" w:hAnsi="Times New Roman" w:cs="Times New Roman"/>
          <w:sz w:val="30"/>
          <w:szCs w:val="30"/>
        </w:rPr>
        <w:t>санитарных рубок, если на данных лесосеках подрост не подлежит сохранению.</w:t>
      </w:r>
    </w:p>
    <w:p w:rsidR="00DA2FB5" w:rsidRPr="00DA2FB5" w:rsidRDefault="00DA2FB5" w:rsidP="00DA2F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FB5">
        <w:rPr>
          <w:rFonts w:ascii="Times New Roman" w:hAnsi="Times New Roman" w:cs="Times New Roman"/>
          <w:sz w:val="30"/>
          <w:szCs w:val="30"/>
        </w:rPr>
        <w:tab/>
      </w:r>
      <w:r w:rsidRPr="00DA2FB5">
        <w:rPr>
          <w:rFonts w:ascii="Times New Roman" w:hAnsi="Times New Roman" w:cs="Times New Roman"/>
          <w:sz w:val="30"/>
          <w:szCs w:val="30"/>
        </w:rPr>
        <w:t>Юридические лица и индивидуальные предприниматели в промысловых целях осуществляют заготовку новогодних деревьев хвойных пород только на основании лесного билета в пределах предоставленных им участков лесного фонда.</w:t>
      </w:r>
    </w:p>
    <w:p w:rsidR="00DA2FB5" w:rsidRPr="00DA2FB5" w:rsidRDefault="00DA2FB5" w:rsidP="00DA2F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FB5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DA2FB5">
        <w:rPr>
          <w:rFonts w:ascii="Times New Roman" w:hAnsi="Times New Roman" w:cs="Times New Roman"/>
          <w:sz w:val="30"/>
          <w:szCs w:val="30"/>
        </w:rPr>
        <w:t xml:space="preserve">В соответствии с КоАП Республики Беларусь за уничтожение, изъятие либо повреждение деревьев и кустарников в рекреационно-оздоровительных, защитных, эксплуатационных лесах лесного фонда, а также древесно-кустарниковой растительности (насаждений), не входящих в лесной фонд, на граждан может быть наложен штраф в размере до 30 базовых величин, на индивидуальных предпринимателей </w:t>
      </w:r>
      <w:r w:rsidRPr="00DA2FB5">
        <w:rPr>
          <w:rFonts w:ascii="Times New Roman" w:hAnsi="Times New Roman" w:cs="Times New Roman"/>
          <w:sz w:val="30"/>
          <w:szCs w:val="30"/>
        </w:rPr>
        <w:t>–</w:t>
      </w:r>
      <w:r w:rsidRPr="00DA2FB5">
        <w:rPr>
          <w:rFonts w:ascii="Times New Roman" w:hAnsi="Times New Roman" w:cs="Times New Roman"/>
          <w:sz w:val="30"/>
          <w:szCs w:val="30"/>
        </w:rPr>
        <w:t xml:space="preserve"> от 10 до 200, а на юридическое лицо </w:t>
      </w:r>
      <w:r w:rsidRPr="00DA2FB5">
        <w:rPr>
          <w:rFonts w:ascii="Times New Roman" w:hAnsi="Times New Roman" w:cs="Times New Roman"/>
          <w:sz w:val="30"/>
          <w:szCs w:val="30"/>
        </w:rPr>
        <w:t>–</w:t>
      </w:r>
      <w:r w:rsidRPr="00DA2FB5">
        <w:rPr>
          <w:rFonts w:ascii="Times New Roman" w:hAnsi="Times New Roman" w:cs="Times New Roman"/>
          <w:sz w:val="30"/>
          <w:szCs w:val="30"/>
        </w:rPr>
        <w:t xml:space="preserve"> от 20 до 300 базовых величин</w:t>
      </w:r>
      <w:proofErr w:type="gramEnd"/>
      <w:r w:rsidRPr="00DA2FB5">
        <w:rPr>
          <w:rFonts w:ascii="Times New Roman" w:hAnsi="Times New Roman" w:cs="Times New Roman"/>
          <w:sz w:val="30"/>
          <w:szCs w:val="30"/>
        </w:rPr>
        <w:t xml:space="preserve">. В остальных лесах лесного фонда за аналогичные правонарушения предусмотрены штрафы до 20 базовых величин для граждан, для индивидуальных предпринимателей от 5 до 50, а на юридическое лицо </w:t>
      </w:r>
      <w:r w:rsidRPr="00DA2FB5">
        <w:rPr>
          <w:rFonts w:ascii="Times New Roman" w:hAnsi="Times New Roman" w:cs="Times New Roman"/>
          <w:sz w:val="30"/>
          <w:szCs w:val="30"/>
        </w:rPr>
        <w:t>–</w:t>
      </w:r>
      <w:r w:rsidRPr="00DA2FB5">
        <w:rPr>
          <w:rFonts w:ascii="Times New Roman" w:hAnsi="Times New Roman" w:cs="Times New Roman"/>
          <w:sz w:val="30"/>
          <w:szCs w:val="30"/>
        </w:rPr>
        <w:t xml:space="preserve"> до 100.</w:t>
      </w:r>
    </w:p>
    <w:p w:rsidR="00DA2FB5" w:rsidRPr="00DA2FB5" w:rsidRDefault="00DA2FB5" w:rsidP="00DA2F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FB5">
        <w:rPr>
          <w:rFonts w:ascii="Times New Roman" w:hAnsi="Times New Roman" w:cs="Times New Roman"/>
          <w:sz w:val="30"/>
          <w:szCs w:val="30"/>
        </w:rPr>
        <w:tab/>
      </w:r>
      <w:r w:rsidRPr="00DA2FB5">
        <w:rPr>
          <w:rFonts w:ascii="Times New Roman" w:hAnsi="Times New Roman" w:cs="Times New Roman"/>
          <w:sz w:val="30"/>
          <w:szCs w:val="30"/>
        </w:rPr>
        <w:t xml:space="preserve">В период заготовки новогодних деревьев сотрудники </w:t>
      </w:r>
      <w:proofErr w:type="spellStart"/>
      <w:r w:rsidRPr="00DA2FB5">
        <w:rPr>
          <w:rFonts w:ascii="Times New Roman" w:hAnsi="Times New Roman" w:cs="Times New Roman"/>
          <w:sz w:val="30"/>
          <w:szCs w:val="30"/>
        </w:rPr>
        <w:t>Госинспекции</w:t>
      </w:r>
      <w:proofErr w:type="spellEnd"/>
      <w:r w:rsidRPr="00DA2FB5">
        <w:rPr>
          <w:rFonts w:ascii="Times New Roman" w:hAnsi="Times New Roman" w:cs="Times New Roman"/>
          <w:sz w:val="30"/>
          <w:szCs w:val="30"/>
        </w:rPr>
        <w:t xml:space="preserve"> проведут совместные полевые контрольные мероприятия с другими природоохранными структурами и МВД, направленные на предупреждение, выявление и пресечение фактов незаконных порубок. Помните, что предполагаемая сиюминутная и сомнительная выгода может </w:t>
      </w:r>
      <w:r w:rsidRPr="00DA2FB5">
        <w:rPr>
          <w:rFonts w:ascii="Times New Roman" w:hAnsi="Times New Roman" w:cs="Times New Roman"/>
          <w:sz w:val="30"/>
          <w:szCs w:val="30"/>
        </w:rPr>
        <w:lastRenderedPageBreak/>
        <w:t>обернуться существенными материальными затратами и, несомненно, омрачить предпраздничное настроение.</w:t>
      </w:r>
    </w:p>
    <w:p w:rsidR="00DA2FB5" w:rsidRPr="00DA2FB5" w:rsidRDefault="00DA2FB5" w:rsidP="00DA2F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FB5">
        <w:rPr>
          <w:rFonts w:ascii="Times New Roman" w:hAnsi="Times New Roman" w:cs="Times New Roman"/>
          <w:sz w:val="30"/>
          <w:szCs w:val="30"/>
        </w:rPr>
        <w:tab/>
      </w:r>
      <w:r w:rsidRPr="00DA2FB5">
        <w:rPr>
          <w:rFonts w:ascii="Times New Roman" w:hAnsi="Times New Roman" w:cs="Times New Roman"/>
          <w:sz w:val="30"/>
          <w:szCs w:val="30"/>
        </w:rPr>
        <w:t>О фактах нарушения природоохранного законодательства обращаться на телефон горячей линии 8-01770-5-10-66, 2-35-36.</w:t>
      </w:r>
    </w:p>
    <w:p w:rsidR="00DA2FB5" w:rsidRPr="00DA2FB5" w:rsidRDefault="00DA2FB5" w:rsidP="00DA2F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A2FB5" w:rsidRPr="00DA2FB5" w:rsidRDefault="00DA2FB5" w:rsidP="00DA2F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2FB5">
        <w:rPr>
          <w:rFonts w:ascii="Times New Roman" w:hAnsi="Times New Roman" w:cs="Times New Roman"/>
          <w:sz w:val="30"/>
          <w:szCs w:val="30"/>
        </w:rPr>
        <w:t>Начальник инспекции</w:t>
      </w:r>
      <w:r w:rsidRPr="00DA2FB5">
        <w:rPr>
          <w:rFonts w:ascii="Times New Roman" w:hAnsi="Times New Roman" w:cs="Times New Roman"/>
          <w:sz w:val="30"/>
          <w:szCs w:val="30"/>
        </w:rPr>
        <w:tab/>
      </w:r>
      <w:r w:rsidRPr="00DA2FB5">
        <w:rPr>
          <w:rFonts w:ascii="Times New Roman" w:hAnsi="Times New Roman" w:cs="Times New Roman"/>
          <w:sz w:val="30"/>
          <w:szCs w:val="30"/>
        </w:rPr>
        <w:tab/>
      </w:r>
      <w:r w:rsidRPr="00DA2FB5">
        <w:rPr>
          <w:rFonts w:ascii="Times New Roman" w:hAnsi="Times New Roman" w:cs="Times New Roman"/>
          <w:sz w:val="30"/>
          <w:szCs w:val="30"/>
        </w:rPr>
        <w:tab/>
      </w:r>
      <w:r w:rsidRPr="00DA2FB5">
        <w:rPr>
          <w:rFonts w:ascii="Times New Roman" w:hAnsi="Times New Roman" w:cs="Times New Roman"/>
          <w:sz w:val="30"/>
          <w:szCs w:val="30"/>
        </w:rPr>
        <w:tab/>
      </w:r>
      <w:r w:rsidRPr="00DA2FB5">
        <w:rPr>
          <w:rFonts w:ascii="Times New Roman" w:hAnsi="Times New Roman" w:cs="Times New Roman"/>
          <w:sz w:val="30"/>
          <w:szCs w:val="30"/>
        </w:rPr>
        <w:tab/>
      </w:r>
      <w:r w:rsidRPr="00DA2FB5">
        <w:rPr>
          <w:rFonts w:ascii="Times New Roman" w:hAnsi="Times New Roman" w:cs="Times New Roman"/>
          <w:sz w:val="30"/>
          <w:szCs w:val="30"/>
        </w:rPr>
        <w:t>А.С. Моисеенко</w:t>
      </w:r>
    </w:p>
    <w:p w:rsidR="005A63BD" w:rsidRPr="00DA2FB5" w:rsidRDefault="005A63BD" w:rsidP="00DA2F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A63BD" w:rsidRPr="00DA2FB5" w:rsidSect="00DA2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DC" w:rsidRDefault="000363DC" w:rsidP="00DA2FB5">
      <w:pPr>
        <w:spacing w:after="0" w:line="240" w:lineRule="auto"/>
      </w:pPr>
      <w:r>
        <w:separator/>
      </w:r>
    </w:p>
  </w:endnote>
  <w:endnote w:type="continuationSeparator" w:id="0">
    <w:p w:rsidR="000363DC" w:rsidRDefault="000363DC" w:rsidP="00DA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B5" w:rsidRDefault="00DA2F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B5" w:rsidRDefault="00DA2F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B5" w:rsidRDefault="00DA2F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DC" w:rsidRDefault="000363DC" w:rsidP="00DA2FB5">
      <w:pPr>
        <w:spacing w:after="0" w:line="240" w:lineRule="auto"/>
      </w:pPr>
      <w:r>
        <w:separator/>
      </w:r>
    </w:p>
  </w:footnote>
  <w:footnote w:type="continuationSeparator" w:id="0">
    <w:p w:rsidR="000363DC" w:rsidRDefault="000363DC" w:rsidP="00DA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B5" w:rsidRDefault="00DA2F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B5" w:rsidRDefault="00DA2F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6149"/>
      <w:docPartObj>
        <w:docPartGallery w:val="Page Numbers (Top of Page)"/>
        <w:docPartUnique/>
      </w:docPartObj>
    </w:sdtPr>
    <w:sdtContent>
      <w:p w:rsidR="00DA2FB5" w:rsidRDefault="00DA2F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2FB5" w:rsidRDefault="00DA2F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B5"/>
    <w:rsid w:val="000363DC"/>
    <w:rsid w:val="00227396"/>
    <w:rsid w:val="005A63BD"/>
    <w:rsid w:val="00D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FB5"/>
  </w:style>
  <w:style w:type="paragraph" w:styleId="a5">
    <w:name w:val="footer"/>
    <w:basedOn w:val="a"/>
    <w:link w:val="a6"/>
    <w:uiPriority w:val="99"/>
    <w:unhideWhenUsed/>
    <w:rsid w:val="00DA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FB5"/>
  </w:style>
  <w:style w:type="paragraph" w:styleId="a5">
    <w:name w:val="footer"/>
    <w:basedOn w:val="a"/>
    <w:link w:val="a6"/>
    <w:uiPriority w:val="99"/>
    <w:unhideWhenUsed/>
    <w:rsid w:val="00DA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B686-1574-4463-A9C2-D84CE2BA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2021-12-10T12:31:00Z</dcterms:created>
  <dcterms:modified xsi:type="dcterms:W3CDTF">2021-12-10T12:37:00Z</dcterms:modified>
</cp:coreProperties>
</file>