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FE" w:rsidRPr="00BC30AD" w:rsidRDefault="00DC38FE" w:rsidP="00DC38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0AD">
        <w:rPr>
          <w:rFonts w:ascii="Times New Roman" w:eastAsia="Times New Roman" w:hAnsi="Times New Roman" w:cs="Times New Roman"/>
          <w:sz w:val="28"/>
          <w:szCs w:val="28"/>
        </w:rPr>
        <w:t>День открытых дверей</w:t>
      </w:r>
    </w:p>
    <w:p w:rsidR="0070060A" w:rsidRPr="002816B7" w:rsidRDefault="00DC38FE" w:rsidP="002816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 плана  основных мероприятий по реализации на территории </w:t>
      </w:r>
      <w:proofErr w:type="spellStart"/>
      <w:r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Несвижского</w:t>
      </w:r>
      <w:proofErr w:type="spellEnd"/>
      <w:r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проекта "Город Несвиж - здоровый город</w:t>
      </w:r>
      <w:r w:rsidRPr="0028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6B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-784638</wp:posOffset>
            </wp:positionH>
            <wp:positionV relativeFrom="margin">
              <wp:posOffset>-358583</wp:posOffset>
            </wp:positionV>
            <wp:extent cx="895350" cy="999460"/>
            <wp:effectExtent l="19050" t="0" r="0" b="0"/>
            <wp:wrapSquare wrapText="bothSides"/>
            <wp:docPr id="1" name="Рисунок 1" descr="C:\Users\User\AppData\Local\Temp\Rar$DIa5536.34725\здоровы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5536.34725\здоровый горо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27 мая 2022 года в ЦРА №4 </w:t>
      </w:r>
      <w:proofErr w:type="spellStart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Несвижского</w:t>
      </w:r>
      <w:proofErr w:type="spellEnd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 района РУП «Минская Фармация» для жителей </w:t>
      </w:r>
      <w:proofErr w:type="gramStart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. Несвижа и </w:t>
      </w:r>
      <w:proofErr w:type="spellStart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Несвижского</w:t>
      </w:r>
      <w:proofErr w:type="spellEnd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 района проведено региональное информационное мероприятие «День открытых дверей»</w:t>
      </w:r>
      <w:r w:rsidRPr="002816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 В рамках мероприятия посетителям аптеки была предоставлена возможность получения консультаций, измерений АД врачом терапевтом УЗ «</w:t>
      </w:r>
      <w:proofErr w:type="spellStart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Несвижская</w:t>
      </w:r>
      <w:proofErr w:type="spellEnd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 ЦРБ» </w:t>
      </w:r>
      <w:proofErr w:type="spellStart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Сань</w:t>
      </w:r>
      <w:r w:rsidRPr="002816B7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spellEnd"/>
      <w:r w:rsidRPr="002816B7">
        <w:rPr>
          <w:rFonts w:ascii="Times New Roman" w:eastAsia="Times New Roman" w:hAnsi="Times New Roman" w:cs="Times New Roman"/>
          <w:sz w:val="28"/>
          <w:szCs w:val="28"/>
        </w:rPr>
        <w:t xml:space="preserve"> М.И. по возникающим вопросам. П</w:t>
      </w:r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омощником врача-гигиениста </w:t>
      </w:r>
      <w:proofErr w:type="spellStart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Несвижского</w:t>
      </w:r>
      <w:proofErr w:type="spellEnd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РЦГи</w:t>
      </w:r>
      <w:r w:rsidRPr="002816B7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spellEnd"/>
      <w:r w:rsidRPr="002816B7">
        <w:rPr>
          <w:rFonts w:ascii="Times New Roman" w:eastAsia="Times New Roman" w:hAnsi="Times New Roman" w:cs="Times New Roman"/>
          <w:sz w:val="28"/>
          <w:szCs w:val="28"/>
        </w:rPr>
        <w:t xml:space="preserve"> проведены </w:t>
      </w:r>
      <w:r w:rsidRPr="002816B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беседы-обсуждения </w:t>
      </w:r>
      <w:r w:rsidRPr="002816B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пропаганде здорового образа жизни, </w:t>
      </w:r>
      <w:r w:rsidR="00973E2C" w:rsidRPr="002816B7">
        <w:rPr>
          <w:rFonts w:ascii="Times New Roman" w:eastAsia="Times New Roman" w:hAnsi="Times New Roman" w:cs="Times New Roman"/>
          <w:sz w:val="28"/>
          <w:szCs w:val="28"/>
        </w:rPr>
        <w:t>профилактике зависимостей и неинфекционных заболеваний</w:t>
      </w:r>
      <w:r w:rsidRPr="002816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596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улучшения доступности лекарственной помощи населению, а также популяризации лекарственных средств белорусского производства в торговом зале аптеки организовано размещение тематических информационных стендов </w:t>
      </w:r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СООО «</w:t>
      </w:r>
      <w:proofErr w:type="spellStart"/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Лекфарм</w:t>
      </w:r>
      <w:proofErr w:type="spellEnd"/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», ГП «</w:t>
      </w:r>
      <w:proofErr w:type="spellStart"/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Академфарм</w:t>
      </w:r>
      <w:proofErr w:type="spellEnd"/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», ООО «</w:t>
      </w:r>
      <w:proofErr w:type="spellStart"/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Биотерра</w:t>
      </w:r>
      <w:proofErr w:type="spellEnd"/>
      <w:r w:rsidR="0070060A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2816B7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060A" w:rsidRPr="002816B7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«Дня открытых дверей» все желающие смогли получить актуальную информацию о белорусских лекарственных средствах напрямую у представителей указанных фармацевтических производителей.    А также пройти практическое </w:t>
      </w:r>
      <w:proofErr w:type="gramStart"/>
      <w:r w:rsidR="0070060A" w:rsidRPr="002816B7">
        <w:rPr>
          <w:rFonts w:ascii="Times New Roman" w:eastAsia="Times New Roman" w:hAnsi="Times New Roman" w:cs="Times New Roman"/>
          <w:sz w:val="28"/>
          <w:szCs w:val="28"/>
        </w:rPr>
        <w:t>обучение по эксплуатации</w:t>
      </w:r>
      <w:proofErr w:type="gramEnd"/>
      <w:r w:rsidR="0070060A" w:rsidRPr="002816B7">
        <w:rPr>
          <w:rFonts w:ascii="Times New Roman" w:eastAsia="Times New Roman" w:hAnsi="Times New Roman" w:cs="Times New Roman"/>
          <w:sz w:val="28"/>
          <w:szCs w:val="28"/>
        </w:rPr>
        <w:t xml:space="preserve"> медицинской техники для измерения артериального давления </w:t>
      </w:r>
    </w:p>
    <w:p w:rsidR="00B05366" w:rsidRDefault="00BA030B" w:rsidP="00DC38F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-412750</wp:posOffset>
            </wp:positionH>
            <wp:positionV relativeFrom="margin">
              <wp:posOffset>4596130</wp:posOffset>
            </wp:positionV>
            <wp:extent cx="3393440" cy="5156200"/>
            <wp:effectExtent l="19050" t="0" r="0" b="0"/>
            <wp:wrapSquare wrapText="bothSides"/>
            <wp:docPr id="2" name="Рисунок 1" descr="C:\Users\User\Downloads\IMG_20220527_12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527_121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596" w:rsidRPr="002816B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30AD" w:rsidRPr="00BC30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C30AD" w:rsidRDefault="00BC30AD" w:rsidP="00DC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2017" cy="4401879"/>
            <wp:effectExtent l="19050" t="0" r="0" b="0"/>
            <wp:docPr id="3" name="Рисунок 2" descr="C:\Users\User\Downloads\IMG_20220527_14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0527_140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757" cy="440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0AD" w:rsidRDefault="00BC30AD" w:rsidP="00DC38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0AD" w:rsidRDefault="00BA030B" w:rsidP="00DC3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6138"/>
            <wp:effectExtent l="19050" t="0" r="3175" b="0"/>
            <wp:docPr id="8" name="Рисунок 3" descr="C:\Users\User\Downloads\IMG_20220527_13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20527_135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0B" w:rsidRDefault="00BA030B" w:rsidP="00BA03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30AD" w:rsidRPr="00BC30AD" w:rsidRDefault="00BC30AD" w:rsidP="00DC38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0AD" w:rsidRPr="00BC30AD" w:rsidSect="002F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3E2C"/>
    <w:rsid w:val="002816B7"/>
    <w:rsid w:val="002F6B65"/>
    <w:rsid w:val="006B4F03"/>
    <w:rsid w:val="0070060A"/>
    <w:rsid w:val="00973E2C"/>
    <w:rsid w:val="00A24596"/>
    <w:rsid w:val="00B05366"/>
    <w:rsid w:val="00B12CCB"/>
    <w:rsid w:val="00BA030B"/>
    <w:rsid w:val="00BC30AD"/>
    <w:rsid w:val="00DB7788"/>
    <w:rsid w:val="00DC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2022-06-02T14:18:00Z</cp:lastPrinted>
  <dcterms:created xsi:type="dcterms:W3CDTF">2022-06-01T08:29:00Z</dcterms:created>
  <dcterms:modified xsi:type="dcterms:W3CDTF">2022-06-03T11:26:00Z</dcterms:modified>
</cp:coreProperties>
</file>