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1B" w:rsidRPr="00045C1B" w:rsidRDefault="00242075" w:rsidP="0004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45C1B" w:rsidRPr="00045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«Неделя здоровья»</w:t>
      </w:r>
    </w:p>
    <w:p w:rsidR="005F0062" w:rsidRPr="00242075" w:rsidRDefault="00045C1B" w:rsidP="002420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плана основных мероприятий по реализации на территории </w:t>
      </w:r>
      <w:proofErr w:type="spellStart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Несвижского</w:t>
      </w:r>
      <w:proofErr w:type="spellEnd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проекта "Г</w:t>
      </w:r>
      <w:r w:rsidR="00F6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 Несвиж - здоровый город", </w:t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общереспубликанского проекта «Здоровая нация» и «Неделе здоровья» 7 апреля  2022 года с участием помощника врача-гигиениста </w:t>
      </w:r>
      <w:proofErr w:type="spellStart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Несвижского</w:t>
      </w:r>
      <w:proofErr w:type="spellEnd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РЦГиЭ</w:t>
      </w:r>
      <w:proofErr w:type="spellEnd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А.М.Макаревич </w:t>
      </w:r>
      <w:r w:rsidRPr="00045C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-785512</wp:posOffset>
            </wp:positionH>
            <wp:positionV relativeFrom="margin">
              <wp:posOffset>-356835</wp:posOffset>
            </wp:positionV>
            <wp:extent cx="895350" cy="995819"/>
            <wp:effectExtent l="19050" t="0" r="0" b="0"/>
            <wp:wrapSquare wrapText="bothSides"/>
            <wp:docPr id="685" name="Рисунок 1" descr="C:\Users\User\AppData\Local\Temp\Rar$DIa5536.34725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536.34725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библиотеке состоялся открытый диалог "Формула здоровья".</w:t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25" name="Рисунок 3" descr="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26" name="Рисунок 4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27" name="Рисунок 5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🧐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Мероприятие посетили учащиеся 7 "А" класса ГУО "Средняя школа 1 г</w:t>
      </w:r>
      <w:proofErr w:type="gramStart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есвижа". В центре внимания оказалась тема Всемирного дня здоровья 2022 года – «Наша планета,</w:t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28" name="Рисунок 6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🌍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29" name="Рисунок 7" descr="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Наше здоровье». Вместе с Аллой Михайловной молодые люди обсудили условия сохранения здоровья и долголетия,</w:t>
      </w:r>
      <w:r w:rsidRPr="00045C1B">
        <w:rPr>
          <w:rFonts w:ascii="Arial" w:hAnsi="Arial" w:cs="Times New Roman"/>
          <w:color w:val="000000"/>
          <w:sz w:val="28"/>
          <w:szCs w:val="28"/>
          <w:shd w:val="clear" w:color="auto" w:fill="FFFFFF"/>
        </w:rPr>
        <w:t>🩺</w:t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предотвращения заболеваний. </w:t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30" name="Рисунок 8" descr="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🧬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31" name="Рисунок 9" descr="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🔬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72" name="Рисунок 10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💉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Поговорили о необходимости избегания ежедневных </w:t>
      </w:r>
      <w:proofErr w:type="spellStart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стрессогенных</w:t>
      </w:r>
      <w:proofErr w:type="spellEnd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ситуаций и </w:t>
      </w:r>
      <w:proofErr w:type="spellStart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психоэмоциональных</w:t>
      </w:r>
      <w:proofErr w:type="spellEnd"/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перегрузок, соблюдения баланса</w:t>
      </w:r>
      <w:r w:rsidR="006E65B4"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87" name="Рисунок 2" descr="🇧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🇧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и отдыха</w:t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74" name="Рисунок 11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💬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75" name="Рисунок 12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👀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Особое внимание было уделено вопросам</w:t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76" name="Рисунок 1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❓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77" name="Рисунок 1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❓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сна</w:t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78" name="Рисунок 15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79" name="Рисунок 16" descr="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💤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80" name="Рисунок 17" descr="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💤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правильного питания учащихся.</w:t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81" name="Рисунок 18" descr="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🍯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Arial" w:hAnsi="Arial" w:cs="Times New Roman"/>
          <w:color w:val="000000"/>
          <w:sz w:val="28"/>
          <w:szCs w:val="28"/>
          <w:shd w:val="clear" w:color="auto" w:fill="FFFFFF"/>
        </w:rPr>
        <w:t>🧃</w:t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82" name="Рисунок 19" descr="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🧂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83" name="Рисунок 20" descr="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🥖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684" name="Рисунок 21" descr="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🥣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3190875</wp:posOffset>
            </wp:positionH>
            <wp:positionV relativeFrom="margin">
              <wp:posOffset>3851910</wp:posOffset>
            </wp:positionV>
            <wp:extent cx="2661285" cy="2210435"/>
            <wp:effectExtent l="19050" t="0" r="5715" b="0"/>
            <wp:wrapSquare wrapText="bothSides"/>
            <wp:docPr id="693" name="Рисунок 693" descr="https://sun9-79.userapi.com/impf/PyXT8OTPNOGcrfEWEegJLM1UD1SlFTk5gf0MtA/IfM-8qqkNUk.jpg?size=1280x960&amp;quality=95&amp;sign=69e3014d818d8400854c2ae75634a5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s://sun9-79.userapi.com/impf/PyXT8OTPNOGcrfEWEegJLM1UD1SlFTk5gf0MtA/IfM-8qqkNUk.jpg?size=1280x960&amp;quality=95&amp;sign=69e3014d818d8400854c2ae75634a5c8&amp;type=albu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-297180</wp:posOffset>
            </wp:positionH>
            <wp:positionV relativeFrom="margin">
              <wp:posOffset>3851910</wp:posOffset>
            </wp:positionV>
            <wp:extent cx="2945765" cy="2210435"/>
            <wp:effectExtent l="19050" t="0" r="6985" b="0"/>
            <wp:wrapSquare wrapText="bothSides"/>
            <wp:docPr id="690" name="Рисунок 690" descr="https://sun9-58.userapi.com/impf/Chu730qeSeVMarVZwcmxGddKjYdYCxNgavjKFQ/kD0UWHXF7iA.jpg?size=1280x960&amp;quality=95&amp;sign=0d775d6d8bd88b0dbdff4ea90a8a4c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sun9-58.userapi.com/impf/Chu730qeSeVMarVZwcmxGddKjYdYCxNgavjKFQ/kD0UWHXF7iA.jpg?size=1280x960&amp;quality=95&amp;sign=0d775d6d8bd88b0dbdff4ea90a8a4c22&amp;type=albu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062" w:rsidRDefault="005F0062"/>
    <w:p w:rsidR="005F0062" w:rsidRDefault="005F0062"/>
    <w:p w:rsidR="005F0062" w:rsidRDefault="005F0062"/>
    <w:p w:rsidR="005F0062" w:rsidRDefault="005F0062"/>
    <w:p w:rsidR="005F0062" w:rsidRDefault="005F0062"/>
    <w:p w:rsidR="005F0062" w:rsidRDefault="005F0062"/>
    <w:p w:rsidR="005F0062" w:rsidRDefault="006E65B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1462405</wp:posOffset>
            </wp:positionH>
            <wp:positionV relativeFrom="margin">
              <wp:posOffset>6200140</wp:posOffset>
            </wp:positionV>
            <wp:extent cx="2880360" cy="2874645"/>
            <wp:effectExtent l="19050" t="0" r="0" b="0"/>
            <wp:wrapSquare wrapText="bothSides"/>
            <wp:docPr id="696" name="Рисунок 696" descr="https://sun9-5.userapi.com/impf/YepXvlr5hiovA8-bk4GO_8CPsRqTSCkjrKap7w/8ZZ_lXynW-o.jpg?size=1280x1280&amp;quality=95&amp;sign=832063f0907bce34e03cb3c855bb75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s://sun9-5.userapi.com/impf/YepXvlr5hiovA8-bk4GO_8CPsRqTSCkjrKap7w/8ZZ_lXynW-o.jpg?size=1280x1280&amp;quality=95&amp;sign=832063f0907bce34e03cb3c855bb7562&amp;type=albu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062" w:rsidRDefault="005F0062"/>
    <w:p w:rsidR="005F0062" w:rsidRDefault="005F0062"/>
    <w:p w:rsidR="005F0062" w:rsidRDefault="005F0062"/>
    <w:p w:rsidR="005F0062" w:rsidRDefault="005F0062"/>
    <w:p w:rsidR="005F0062" w:rsidRDefault="005F0062"/>
    <w:p w:rsidR="005F0062" w:rsidRDefault="005F0062"/>
    <w:p w:rsidR="005F0062" w:rsidRDefault="005F0062"/>
    <w:p w:rsidR="006E65B4" w:rsidRDefault="006E65B4"/>
    <w:p w:rsidR="006E65B4" w:rsidRDefault="006E65B4" w:rsidP="006E65B4">
      <w:pPr>
        <w:rPr>
          <w:rFonts w:ascii="Times New Roman" w:hAnsi="Times New Roman" w:cs="Times New Roman"/>
          <w:b/>
        </w:rPr>
      </w:pPr>
    </w:p>
    <w:p w:rsidR="006E65B4" w:rsidRDefault="006E65B4"/>
    <w:sectPr w:rsidR="006E65B4" w:rsidSect="0088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5F0062"/>
    <w:rsid w:val="00045C1B"/>
    <w:rsid w:val="00242075"/>
    <w:rsid w:val="004160E3"/>
    <w:rsid w:val="005F0062"/>
    <w:rsid w:val="006E65B4"/>
    <w:rsid w:val="008825F8"/>
    <w:rsid w:val="00BE5AC6"/>
    <w:rsid w:val="00F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2022-04-12T11:46:00Z</cp:lastPrinted>
  <dcterms:created xsi:type="dcterms:W3CDTF">2022-04-12T10:17:00Z</dcterms:created>
  <dcterms:modified xsi:type="dcterms:W3CDTF">2022-04-12T12:42:00Z</dcterms:modified>
</cp:coreProperties>
</file>