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07329" w14:textId="77777777" w:rsidR="00357F66" w:rsidRPr="00773971" w:rsidRDefault="00357F66" w:rsidP="0077397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354EB5C6" w14:textId="77777777" w:rsidR="00931E1B" w:rsidRDefault="00931E1B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27A04A84" w14:textId="77777777" w:rsidR="00931E1B" w:rsidRDefault="00931E1B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4B577EC6" w14:textId="77777777" w:rsidR="00357F66" w:rsidRPr="00773971" w:rsidRDefault="00357F66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77397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Государственное учреждение</w:t>
      </w:r>
    </w:p>
    <w:p w14:paraId="76A73D14" w14:textId="77777777" w:rsidR="00357F66" w:rsidRPr="00773971" w:rsidRDefault="00357F66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77397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«</w:t>
      </w:r>
      <w:r w:rsidR="000D7755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Несвижский районный территориальный центр социального обслуживания населения</w:t>
      </w:r>
      <w:r w:rsidRPr="0077397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»</w:t>
      </w:r>
    </w:p>
    <w:p w14:paraId="08DF2F97" w14:textId="77777777" w:rsidR="00357F66" w:rsidRPr="00773971" w:rsidRDefault="00357F66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75316920" w14:textId="77777777" w:rsidR="00357F66" w:rsidRDefault="00357F66" w:rsidP="00D34C12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14:paraId="039AF673" w14:textId="77777777" w:rsidR="00C563B8" w:rsidRPr="00773971" w:rsidRDefault="00C563B8" w:rsidP="00D34C12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14:paraId="6AED5D23" w14:textId="77777777" w:rsidR="00FA692D" w:rsidRPr="00773971" w:rsidRDefault="00D34C12" w:rsidP="00D34C12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D34C12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Гуманитарный проект</w:t>
      </w:r>
    </w:p>
    <w:p w14:paraId="2F1AECDF" w14:textId="77777777" w:rsidR="00357F66" w:rsidRDefault="008C1997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  <w:r w:rsidRPr="00D34C12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>«</w:t>
      </w:r>
      <w:r w:rsidR="00931E1B" w:rsidRPr="00D34C12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>Неограниченные возможности</w:t>
      </w:r>
      <w:r w:rsidR="00357F66" w:rsidRPr="00D34C12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>»</w:t>
      </w:r>
    </w:p>
    <w:p w14:paraId="36FDE2E1" w14:textId="77777777" w:rsidR="00C563B8" w:rsidRDefault="00C563B8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</w:p>
    <w:p w14:paraId="44F5B099" w14:textId="4F0BC889" w:rsidR="00D34C12" w:rsidRDefault="000B7BEA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C563B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Срок реализации</w:t>
      </w:r>
      <w:r w:rsidR="005223D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: 12 месяцев</w:t>
      </w:r>
    </w:p>
    <w:p w14:paraId="2084B5C6" w14:textId="77777777" w:rsidR="00C563B8" w:rsidRDefault="00C563B8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1E3E3EC1" w14:textId="77777777" w:rsidR="00C563B8" w:rsidRPr="00C563B8" w:rsidRDefault="00C563B8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54FA3313" w14:textId="77777777" w:rsidR="00FA692D" w:rsidRDefault="00FA692D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14:paraId="1D864C40" w14:textId="77777777" w:rsidR="00FA692D" w:rsidRDefault="00631FD9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BB859E" wp14:editId="3701E234">
            <wp:extent cx="6143625" cy="432222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2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FFC0" w14:textId="77777777" w:rsidR="00FA692D" w:rsidRDefault="00FA692D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14:paraId="4D8B540C" w14:textId="77777777" w:rsidR="00A02610" w:rsidRPr="008C1997" w:rsidRDefault="00A02610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14:paraId="75242E64" w14:textId="77777777" w:rsidR="00D34C12" w:rsidRPr="00773971" w:rsidRDefault="00D34C12" w:rsidP="00773971">
      <w:pPr>
        <w:rPr>
          <w:color w:val="000000" w:themeColor="text1"/>
        </w:rPr>
      </w:pPr>
    </w:p>
    <w:tbl>
      <w:tblPr>
        <w:tblpPr w:leftFromText="180" w:rightFromText="180" w:bottomFromText="160" w:vertAnchor="page" w:horzAnchor="margin" w:tblpX="-150" w:tblpY="586"/>
        <w:tblW w:w="105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2728"/>
        <w:gridCol w:w="7312"/>
        <w:gridCol w:w="12"/>
      </w:tblGrid>
      <w:tr w:rsidR="00773971" w:rsidRPr="00773971" w14:paraId="477137C8" w14:textId="77777777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14B0F6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lastRenderedPageBreak/>
              <w:t>1.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D57FF2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Наименование проекта: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9A31B1" w14:textId="77777777" w:rsidR="00357F66" w:rsidRPr="00773971" w:rsidRDefault="008C1997" w:rsidP="00931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«</w:t>
            </w:r>
            <w:r w:rsidR="00931E1B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Неограниченные возможности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»</w:t>
            </w:r>
          </w:p>
        </w:tc>
      </w:tr>
      <w:tr w:rsidR="00773971" w:rsidRPr="00773971" w14:paraId="409B1B7C" w14:textId="77777777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75BD62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2.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EF4E9E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Срок реализации проекта: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A7BA18" w14:textId="36A5F549" w:rsidR="00357F66" w:rsidRPr="00773971" w:rsidRDefault="005223D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12 месяцев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773971" w:rsidRPr="00773971" w14:paraId="6125D85D" w14:textId="77777777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7A4C0D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3.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C446B3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Организация-заявитель, предлагающая проект: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D8E871" w14:textId="77777777" w:rsidR="00F85CDA" w:rsidRDefault="00357F66" w:rsidP="00206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Государственное учреждение </w:t>
            </w:r>
          </w:p>
          <w:p w14:paraId="6B59FF5B" w14:textId="77777777" w:rsidR="00357F66" w:rsidRDefault="000D7755" w:rsidP="00206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«Несвижский районный территориальный центр социального обслуживания населения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»</w:t>
            </w:r>
            <w:r w:rsidR="009D754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,</w:t>
            </w:r>
          </w:p>
          <w:p w14:paraId="76A62AC2" w14:textId="77777777" w:rsidR="00206A94" w:rsidRDefault="006A7012" w:rsidP="00206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222603</w:t>
            </w:r>
            <w:r w:rsidR="00206A94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</w:t>
            </w:r>
            <w:r w:rsidR="000D7755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Республика Беларусь, Минская область, </w:t>
            </w:r>
          </w:p>
          <w:p w14:paraId="5FC35979" w14:textId="77777777" w:rsidR="009D7549" w:rsidRDefault="000D7755" w:rsidP="00206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г.</w:t>
            </w:r>
            <w:r w:rsidR="00206A94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Несвиж</w:t>
            </w:r>
            <w:r w:rsidR="00206A94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, ул. Ленинская,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115а</w:t>
            </w:r>
          </w:p>
          <w:p w14:paraId="644C60AE" w14:textId="77777777" w:rsidR="00817039" w:rsidRPr="00773971" w:rsidRDefault="00817039" w:rsidP="00206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773971" w:rsidRPr="00773971" w14:paraId="156D86D6" w14:textId="77777777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EA49DF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4.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209A92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Цели проекта:</w:t>
            </w:r>
          </w:p>
          <w:p w14:paraId="53D6B379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FFA07" w14:textId="77777777" w:rsidR="00357F66" w:rsidRPr="00773971" w:rsidRDefault="00357F66" w:rsidP="00D616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773971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>Обеспечение:</w:t>
            </w:r>
          </w:p>
          <w:p w14:paraId="7017CCE9" w14:textId="77777777" w:rsidR="00357F66" w:rsidRPr="00773971" w:rsidRDefault="00773971" w:rsidP="00D616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773971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 xml:space="preserve">- </w:t>
            </w:r>
            <w:r w:rsidR="00357F66" w:rsidRPr="00773971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>инвалидам-колясочникам, </w:t>
            </w:r>
            <w:r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проживающим </w:t>
            </w:r>
            <w:r w:rsidR="00F85CDA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в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многоквартирных </w:t>
            </w:r>
            <w:r w:rsidR="00D616F8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жилых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домах, в которых по техническим причинам невозможна установка пандусов на лестничном марше,</w:t>
            </w:r>
            <w:r w:rsidR="00357F66" w:rsidRPr="00773971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> ограничен доступ наравне со всеми к объектам и услугам социокультурной, рыночной, транспортной инфраструктур;</w:t>
            </w:r>
          </w:p>
          <w:p w14:paraId="5C1CF5E9" w14:textId="77777777" w:rsidR="00357F66" w:rsidRDefault="00EC70E4" w:rsidP="00D616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>- инвалидам,</w:t>
            </w:r>
            <w:r w:rsidR="00357F66" w:rsidRPr="00773971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>посещающим отделение</w:t>
            </w:r>
            <w:r w:rsidR="000D7755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 xml:space="preserve"> обеспечения дневного пребывания для инвалидов</w:t>
            </w:r>
            <w:r w:rsidR="00357F66" w:rsidRPr="00773971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 xml:space="preserve">, возможности беспрепятственного передвижения. </w:t>
            </w:r>
          </w:p>
          <w:p w14:paraId="5E12E1CE" w14:textId="77777777" w:rsidR="00817039" w:rsidRPr="00773971" w:rsidRDefault="00817039" w:rsidP="00D616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773971" w:rsidRPr="00773971" w14:paraId="13C0E6FE" w14:textId="77777777" w:rsidTr="00817039">
        <w:trPr>
          <w:gridAfter w:val="1"/>
          <w:wAfter w:w="12" w:type="dxa"/>
          <w:trHeight w:val="2740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A81E8" w14:textId="77777777" w:rsidR="00357F66" w:rsidRPr="0072447B" w:rsidRDefault="00F85CDA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5.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663AB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Обоснование</w:t>
            </w:r>
            <w:r w:rsidR="00A62981"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:</w:t>
            </w:r>
          </w:p>
          <w:p w14:paraId="521A6E69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AA36F" w14:textId="77777777" w:rsidR="006307BA" w:rsidRDefault="00333543" w:rsidP="00630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 </w:t>
            </w:r>
            <w:r w:rsidR="00A62981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Ограниченность общения и социальной активности создает дополнительные психологические, экономические и другие проблемы, трудности для самих инвалидов, физически ослабленных пожилых лиц и их близких. Социально-психологическо</w:t>
            </w:r>
            <w:r w:rsidR="00773971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е самочувствие большинства лиц с </w:t>
            </w:r>
            <w:r w:rsidR="00A62981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инвалидностью характеризуется неуверенностью в завтрашнем дне, неуравновешенностью, тревожностью. Многие чувствуют себя людьми, ущемленными в своих правах.</w:t>
            </w:r>
            <w:r w:rsidR="006307BA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</w:t>
            </w:r>
          </w:p>
          <w:p w14:paraId="422CCBBD" w14:textId="77777777" w:rsidR="00DA249A" w:rsidRDefault="006307BA" w:rsidP="00DA2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На территории Несвижского района проживает 161 инвалид-колясочник, из них 49 человек проживае</w:t>
            </w:r>
            <w:r w:rsidR="00DA249A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т в многоквартирных жилых домах. В г. Несвиж проживает 12 инвалидов-колясочников, у которых нет возможности самостоятельно передвигаться, так как в домах отсутствуют пандусы.</w:t>
            </w:r>
            <w:r w:rsidR="00835B68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</w:t>
            </w:r>
            <w:r w:rsidR="00486763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На сегодняшний день не все могут обратиться за оказанием услуги помощника по сопровождению</w:t>
            </w:r>
            <w:r w:rsidR="007B6F2F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и посещать </w:t>
            </w:r>
            <w:r w:rsidR="007B6F2F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 xml:space="preserve"> отделение обеспечения дневного пребывания для инвалидов</w:t>
            </w:r>
            <w:r w:rsidR="007B6F2F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, так как не имеют возможности беспрепятственно передвигаться</w:t>
            </w:r>
            <w:r w:rsidR="00486763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. </w:t>
            </w:r>
            <w:r w:rsidR="00A62981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Приобретение специального оборудования поможет</w:t>
            </w:r>
            <w:r w:rsidR="0081703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увеличить численность лиц, посещающих</w:t>
            </w:r>
            <w:r w:rsidR="00817039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 xml:space="preserve"> отделение </w:t>
            </w:r>
            <w:r w:rsidR="00817039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lastRenderedPageBreak/>
              <w:t xml:space="preserve">обеспечения дневного пребывания для инвалидов и обратившихся за оказанием услуги помощника по сопровождению, а также </w:t>
            </w:r>
            <w:r w:rsidR="0081703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</w:t>
            </w:r>
            <w:r w:rsidR="00A62981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создать все необходимые условия для социальной адаптации</w:t>
            </w:r>
            <w:r w:rsidR="0081703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данной категории граждан</w:t>
            </w:r>
            <w:r w:rsidR="00A62981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, в том числе научиться равноправно конкурировать с полноценными в физическом отношении людьми.</w:t>
            </w:r>
          </w:p>
          <w:p w14:paraId="4B90F983" w14:textId="77777777" w:rsidR="00357F66" w:rsidRPr="00DA249A" w:rsidRDefault="00357F66" w:rsidP="00DA249A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773971" w:rsidRPr="00773971" w14:paraId="663EBC1E" w14:textId="77777777" w:rsidTr="00206A94">
        <w:trPr>
          <w:gridAfter w:val="1"/>
          <w:wAfter w:w="12" w:type="dxa"/>
          <w:trHeight w:val="2581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6A4DED" w14:textId="77777777" w:rsidR="00357F66" w:rsidRPr="0072447B" w:rsidRDefault="00F85CDA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lastRenderedPageBreak/>
              <w:t>6</w:t>
            </w:r>
            <w:r w:rsidR="00357F66"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3C6B05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Задачи, планируемые к выполнению в рамках реализации проекта: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E26434" w14:textId="77777777" w:rsidR="00773971" w:rsidRPr="00773971" w:rsidRDefault="00357F66" w:rsidP="00034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   Использование гусеничного лестничного подъемника для инвалидов при оказании услуг помощника по сопровождению для инвалидов 1 группы с нарушением опорно-двигательного аппарата </w:t>
            </w:r>
            <w:r w:rsidR="008F3398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(далее - инвалиды-колясочники).</w:t>
            </w:r>
            <w:r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br/>
            </w:r>
            <w:r w:rsidR="00A62981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   </w:t>
            </w:r>
            <w:r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Увеличение количества посещений</w:t>
            </w:r>
            <w:r w:rsidR="00773971" w:rsidRPr="0077397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  <w:t> </w:t>
            </w:r>
            <w:r w:rsidRPr="00773971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>инвалидами-колясочниками, физически ослабленными пожилыми лицами  объектов социокультурной, рыночной, транспортной инфраструктур.</w:t>
            </w:r>
          </w:p>
          <w:p w14:paraId="332ADA03" w14:textId="77777777" w:rsidR="00773971" w:rsidRDefault="00BA1450" w:rsidP="00034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 xml:space="preserve">        </w:t>
            </w:r>
            <w:r w:rsidR="00773971" w:rsidRPr="00773971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 xml:space="preserve">Обеспечение возможности беспрепятственного передвижения инвалидами и физически </w:t>
            </w:r>
            <w:r w:rsidR="000D7755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 xml:space="preserve">ослабленными лицами в отделение обеспечения дневного </w:t>
            </w:r>
            <w:r w:rsidR="00773971" w:rsidRPr="00773971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>пребывания для  инвалидов.</w:t>
            </w:r>
          </w:p>
          <w:p w14:paraId="0DFA64A2" w14:textId="77777777" w:rsidR="00F85CDA" w:rsidRDefault="009219D1" w:rsidP="00034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 xml:space="preserve">         </w:t>
            </w:r>
            <w:r w:rsidR="00F85CDA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>Длительный эффект реализуемого проекта.</w:t>
            </w:r>
          </w:p>
          <w:p w14:paraId="59F34F86" w14:textId="77777777" w:rsidR="00817039" w:rsidRPr="00773971" w:rsidRDefault="00817039" w:rsidP="00034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773971" w:rsidRPr="00773971" w14:paraId="37284405" w14:textId="77777777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C3AF15" w14:textId="77777777" w:rsidR="00357F66" w:rsidRPr="0072447B" w:rsidRDefault="00F85CDA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7</w:t>
            </w:r>
            <w:r w:rsidR="00357F66"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20667C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Целевая группа:</w:t>
            </w:r>
          </w:p>
          <w:p w14:paraId="3308832E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9D5745" w14:textId="77777777" w:rsidR="00357F66" w:rsidRPr="00773971" w:rsidRDefault="00BA1450" w:rsidP="00034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 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Инвалиды-колясочники, проживающие в многоквартирных домах, в которых по техническим причинам невозможна установка пандусов на пригласительных маршах и (или) лестнично</w:t>
            </w:r>
            <w:r w:rsidR="00462EAC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м марше в подъездах жилых домов, желающие воспользоваться услугами помощника по сопровождению.</w:t>
            </w:r>
          </w:p>
          <w:p w14:paraId="7729F0EB" w14:textId="77777777" w:rsidR="00357F66" w:rsidRDefault="00BA1450" w:rsidP="00034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  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Инвалиды-колясочники, </w:t>
            </w:r>
            <w:r w:rsidR="000D7755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посещающие отделени</w:t>
            </w:r>
            <w:r w:rsidR="00034CFD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е</w:t>
            </w:r>
            <w:r w:rsidR="000D7755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обеспечения дневного пребывания для инвалидов</w:t>
            </w:r>
            <w:r w:rsidR="00695738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="000D7755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</w:t>
            </w:r>
          </w:p>
          <w:p w14:paraId="1F0C5512" w14:textId="77777777" w:rsidR="00817039" w:rsidRPr="00773971" w:rsidRDefault="00817039" w:rsidP="00034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773971" w:rsidRPr="00773971" w14:paraId="0A7D9EB4" w14:textId="77777777" w:rsidTr="0072447B"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C63B4D" w14:textId="77777777" w:rsidR="00357F66" w:rsidRPr="0072447B" w:rsidRDefault="00F85CDA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8</w:t>
            </w:r>
            <w:r w:rsidR="00357F66"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DDB764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Краткое описание мероприятий в рамках проекта:</w:t>
            </w:r>
          </w:p>
        </w:tc>
        <w:tc>
          <w:tcPr>
            <w:tcW w:w="73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13692" w14:textId="77777777" w:rsidR="00357F66" w:rsidRPr="00BA1450" w:rsidRDefault="00817039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30"/>
                <w:szCs w:val="30"/>
                <w:u w:val="single"/>
                <w:lang w:eastAsia="ru-RU"/>
              </w:rPr>
              <w:t>Мероприятие 1.</w:t>
            </w:r>
          </w:p>
          <w:p w14:paraId="16273E35" w14:textId="77777777" w:rsidR="00931E1B" w:rsidRPr="00773971" w:rsidRDefault="00695738" w:rsidP="008170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 </w:t>
            </w:r>
            <w:r w:rsidR="000D7755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Приобретение 2</w:t>
            </w:r>
            <w:r w:rsidR="00773971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-х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мобильных гусеничных лест</w:t>
            </w:r>
            <w:r w:rsidR="00773971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ничных подъемников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- подъемное средство, при помощи которого перемещают людей с ограниченными двигательными способностями  по лестничным маршам в помещениях, не оборудованных лифтами и пандусами.</w:t>
            </w:r>
          </w:p>
          <w:p w14:paraId="7A8A2F72" w14:textId="77777777" w:rsidR="00931E1B" w:rsidRDefault="00773971" w:rsidP="00C56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BA145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0"/>
                <w:szCs w:val="30"/>
                <w:u w:val="single"/>
                <w:lang w:eastAsia="ru-RU"/>
              </w:rPr>
              <w:t>Мероприятие</w:t>
            </w:r>
            <w:r w:rsidR="0003411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0"/>
                <w:szCs w:val="30"/>
                <w:u w:val="single"/>
                <w:lang w:eastAsia="ru-RU"/>
              </w:rPr>
              <w:t>_</w:t>
            </w:r>
            <w:r w:rsidRPr="00BA145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0"/>
                <w:szCs w:val="30"/>
                <w:u w:val="single"/>
                <w:lang w:eastAsia="ru-RU"/>
              </w:rPr>
              <w:t>2</w:t>
            </w:r>
            <w:r w:rsidR="008170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0"/>
                <w:szCs w:val="30"/>
                <w:u w:val="single"/>
                <w:lang w:eastAsia="ru-RU"/>
              </w:rPr>
              <w:t>.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br/>
            </w:r>
            <w:r w:rsidR="00695738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В рамках проекта помощник по сопровождению (специалист Центра) будет производить спуск и подъем инвалидов-колясочников по лестничному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lastRenderedPageBreak/>
              <w:t xml:space="preserve">маршу с использованием гусеничного подъемника. Специалист сопровождает инвалида-колясочника на прогулке и (или) при </w:t>
            </w:r>
            <w:r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посещении им различных объектов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инфраструктуры.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br/>
              <w:t>Предполагается использование одного гусеничного лестничного подъемника и одного специалиста Центра.</w:t>
            </w:r>
          </w:p>
          <w:p w14:paraId="224B3176" w14:textId="77777777" w:rsidR="00695738" w:rsidRPr="00773971" w:rsidRDefault="00695738" w:rsidP="00C56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</w:p>
          <w:p w14:paraId="39B537E3" w14:textId="77777777" w:rsidR="00357F66" w:rsidRPr="00BA1450" w:rsidRDefault="00817039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0"/>
                <w:szCs w:val="3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0"/>
                <w:szCs w:val="30"/>
                <w:u w:val="single"/>
                <w:lang w:eastAsia="ru-RU"/>
              </w:rPr>
              <w:t>Мероприятие 3.</w:t>
            </w:r>
          </w:p>
          <w:p w14:paraId="782DC5E5" w14:textId="77777777" w:rsidR="00931E1B" w:rsidRDefault="00695738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В рамках проекта специалист отделения </w:t>
            </w:r>
            <w:r w:rsidR="00105A16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обеспечения дневного пребывания для инвалидов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Ц</w:t>
            </w:r>
            <w:r w:rsidR="00F85CDA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ентра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будет производить спуск и подъем инвалидов-колясочников, физически ослабленных лиц по лестничному маршу отделения Центра с использованием гусеничного подъемника. Специалист сопровождает инвалида-колясочника на прогулке и (или) посещении им различных объектов инфраструктуры.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br/>
              <w:t>Предполагается использование одного гусеничного лестничного подъемника и одного специалиста отделения Центра.</w:t>
            </w:r>
          </w:p>
          <w:p w14:paraId="0F0DD882" w14:textId="77777777" w:rsidR="00817039" w:rsidRPr="00F85CDA" w:rsidRDefault="00817039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</w:p>
          <w:p w14:paraId="21379F83" w14:textId="77777777" w:rsidR="00357F66" w:rsidRPr="00817039" w:rsidRDefault="00817039" w:rsidP="008170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30"/>
                <w:szCs w:val="30"/>
                <w:lang w:eastAsia="ru-RU"/>
              </w:rPr>
              <w:t xml:space="preserve">Дополнительные </w:t>
            </w:r>
            <w:r w:rsidR="00357F66" w:rsidRPr="00BA1450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30"/>
                <w:szCs w:val="30"/>
                <w:lang w:eastAsia="ru-RU"/>
              </w:rPr>
              <w:t>эффекты:</w:t>
            </w:r>
            <w:r w:rsidR="00357F66" w:rsidRPr="00BA1450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br/>
            </w:r>
            <w:r w:rsidR="00695738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    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по завершени</w:t>
            </w:r>
            <w:r w:rsidR="00F85CDA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ю проекта услуги помощника по 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сопровождению при использовании мобильного гусеничного подъемника продолжат осуществляться.</w:t>
            </w:r>
            <w:r w:rsidR="00357F66" w:rsidRPr="00773971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br/>
              <w:t>Прогнозируется увеличение числа инвалидов, физически ослабленных лиц, которым будет оказываться помощь в перемещении и последующее их сопровождение.</w:t>
            </w:r>
          </w:p>
          <w:p w14:paraId="6DEF257A" w14:textId="77777777" w:rsidR="00817039" w:rsidRPr="00773971" w:rsidRDefault="00817039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3A0F65" w:rsidRPr="00773971" w14:paraId="2CD691F2" w14:textId="77777777" w:rsidTr="0072447B"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E09BA" w14:textId="77777777" w:rsidR="003A0F65" w:rsidRPr="0072447B" w:rsidRDefault="003A0F65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lastRenderedPageBreak/>
              <w:t>9.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7F019" w14:textId="77777777" w:rsidR="003A0F65" w:rsidRPr="0072447B" w:rsidRDefault="003A0F65" w:rsidP="003A0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Наименование  и стоимость:</w:t>
            </w:r>
          </w:p>
        </w:tc>
        <w:tc>
          <w:tcPr>
            <w:tcW w:w="73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92CC84" w14:textId="77777777" w:rsidR="003A0F65" w:rsidRDefault="003A0F65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Подъемник для инвалидов «Барс-УГП-130»</w:t>
            </w:r>
          </w:p>
          <w:p w14:paraId="08BCD134" w14:textId="77777777" w:rsidR="003A0F65" w:rsidRDefault="003A0F65" w:rsidP="003A0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Стоимость 1 единицы – 3</w:t>
            </w:r>
            <w:r w:rsidRPr="003A0F65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00 долларов США</w:t>
            </w:r>
          </w:p>
          <w:p w14:paraId="4EB264EC" w14:textId="77777777" w:rsidR="00817039" w:rsidRPr="00BA1450" w:rsidRDefault="00817039" w:rsidP="003A0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30"/>
                <w:szCs w:val="30"/>
                <w:u w:val="single"/>
                <w:lang w:eastAsia="ru-RU"/>
              </w:rPr>
            </w:pPr>
          </w:p>
        </w:tc>
      </w:tr>
      <w:tr w:rsidR="00773971" w:rsidRPr="00773971" w14:paraId="29595725" w14:textId="77777777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A9AD15" w14:textId="77777777" w:rsidR="00357F66" w:rsidRPr="0072447B" w:rsidRDefault="003A0F65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10.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61D300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Общий объем финансирования</w:t>
            </w:r>
            <w:r w:rsidR="0072447B"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E86EB5" w14:textId="77777777" w:rsidR="00357F66" w:rsidRDefault="00553B92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</w:t>
            </w:r>
            <w:r w:rsidR="00105A16" w:rsidRPr="00105A16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6200 долларов США</w:t>
            </w:r>
          </w:p>
          <w:p w14:paraId="44EBE913" w14:textId="77777777" w:rsidR="00F874E3" w:rsidRPr="00773971" w:rsidRDefault="00F874E3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773971" w:rsidRPr="00773971" w14:paraId="71E6F890" w14:textId="77777777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70E6BA" w14:textId="77777777" w:rsidR="00357F66" w:rsidRPr="0072447B" w:rsidRDefault="003A0F65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11</w:t>
            </w:r>
            <w:r w:rsidR="00357F66"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5067ED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Средства донора</w:t>
            </w:r>
            <w:r w:rsidR="0072447B"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:</w:t>
            </w:r>
          </w:p>
          <w:p w14:paraId="10AFE0B1" w14:textId="77777777" w:rsidR="00357F66" w:rsidRPr="0072447B" w:rsidRDefault="00F874E3" w:rsidP="0072447B">
            <w:pPr>
              <w:spacing w:after="0" w:line="240" w:lineRule="auto"/>
              <w:ind w:left="-41"/>
              <w:rPr>
                <w:rFonts w:ascii="Times New Roman" w:eastAsia="Times New Roman" w:hAnsi="Times New Roman" w:cs="Times New Roman"/>
                <w:b/>
                <w:color w:val="000000" w:themeColor="text1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9"/>
                <w:szCs w:val="29"/>
                <w:lang w:eastAsia="ru-RU"/>
              </w:rPr>
              <w:t>Софинансирование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4BA7DD" w14:textId="77777777" w:rsidR="00105A16" w:rsidRPr="00BB6E13" w:rsidRDefault="008C1997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</w:t>
            </w:r>
            <w:r w:rsidR="00F874E3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5500 </w:t>
            </w:r>
            <w:r w:rsidR="00BB6E13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долларов США</w:t>
            </w:r>
          </w:p>
          <w:p w14:paraId="5F73A0A6" w14:textId="77777777" w:rsidR="00817039" w:rsidRPr="00773971" w:rsidRDefault="00F874E3" w:rsidP="00817039">
            <w:pPr>
              <w:spacing w:after="0" w:line="240" w:lineRule="auto"/>
              <w:ind w:left="149" w:hanging="14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700 долларов США</w:t>
            </w:r>
          </w:p>
        </w:tc>
      </w:tr>
      <w:tr w:rsidR="00773971" w:rsidRPr="00773971" w14:paraId="51C6D9B7" w14:textId="77777777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DA9A9B" w14:textId="77777777" w:rsidR="00357F66" w:rsidRPr="0072447B" w:rsidRDefault="003A0F65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softHyphen/>
              <w:t>12</w:t>
            </w:r>
            <w:r w:rsidR="00357F66"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6A1489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Место реализации проекта: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A298A6" w14:textId="77777777" w:rsidR="00357F66" w:rsidRPr="00773971" w:rsidRDefault="00995D32" w:rsidP="00015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Респуб</w:t>
            </w:r>
            <w:r w:rsidR="00F03976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ика Беларусь, </w:t>
            </w:r>
            <w:r w:rsidR="00105A16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222603 Минская область, г.Несвиж, </w:t>
            </w:r>
            <w:r w:rsidR="000158E2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Несвижский район</w:t>
            </w:r>
            <w:r w:rsidR="00105A16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</w:p>
        </w:tc>
      </w:tr>
      <w:tr w:rsidR="00773971" w:rsidRPr="00773971" w14:paraId="4BCBAA66" w14:textId="77777777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9B3146" w14:textId="77777777" w:rsidR="00357F66" w:rsidRPr="0072447B" w:rsidRDefault="003A0F65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13</w:t>
            </w:r>
            <w:r w:rsidR="00357F66"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BE2491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t>Контактное лицо:</w:t>
            </w:r>
          </w:p>
          <w:p w14:paraId="798DBC38" w14:textId="77777777" w:rsidR="00357F66" w:rsidRPr="0072447B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</w:pPr>
            <w:r w:rsidRPr="0072447B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  <w:lang w:eastAsia="ru-RU"/>
              </w:rPr>
              <w:lastRenderedPageBreak/>
              <w:t> 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7A9F9D" w14:textId="77777777" w:rsidR="00357F66" w:rsidRPr="00AD347F" w:rsidRDefault="00105A16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lastRenderedPageBreak/>
              <w:t xml:space="preserve">А.Н.Петрученя, директор ГУ «Несвижский районный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lastRenderedPageBreak/>
              <w:t xml:space="preserve">территориальный центр социального обслуживания населения»,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val="en-US" w:eastAsia="ru-RU"/>
              </w:rPr>
              <w:t>e</w:t>
            </w:r>
            <w:r w:rsidRPr="00105A16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:</w:t>
            </w:r>
            <w:r w:rsidRPr="00105A16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</w:t>
            </w:r>
            <w:r w:rsidR="00AD347F" w:rsidRPr="00AD347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nrtcson</w:t>
            </w:r>
            <w:r w:rsidR="00AD347F" w:rsidRPr="00AD347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@</w:t>
            </w:r>
            <w:r w:rsidR="00AD347F" w:rsidRPr="00AD347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gmail</w:t>
            </w:r>
            <w:r w:rsidR="00AD347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.com</w:t>
            </w:r>
          </w:p>
          <w:p w14:paraId="744A19D5" w14:textId="77777777" w:rsidR="00465349" w:rsidRDefault="006A7012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м</w:t>
            </w:r>
            <w:r w:rsidR="00E82E34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об.тел.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8(029)5509766</w:t>
            </w:r>
          </w:p>
          <w:p w14:paraId="59CDEB60" w14:textId="77777777" w:rsidR="006A7012" w:rsidRPr="00465349" w:rsidRDefault="00E82E34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раб тел</w:t>
            </w:r>
            <w:r w:rsidR="006A7012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 8(01770)25492</w:t>
            </w:r>
          </w:p>
        </w:tc>
      </w:tr>
    </w:tbl>
    <w:p w14:paraId="5F54F3CE" w14:textId="77777777" w:rsidR="00357F66" w:rsidRPr="00773971" w:rsidRDefault="00357F66" w:rsidP="000158E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7397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> </w:t>
      </w:r>
    </w:p>
    <w:p w14:paraId="5919FD20" w14:textId="77777777" w:rsidR="00357F66" w:rsidRPr="000158E2" w:rsidRDefault="000158E2" w:rsidP="0077397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158E2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Директор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                                                                        </w:t>
      </w:r>
      <w:r w:rsidRPr="000158E2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А.Н.Петрученя</w:t>
      </w:r>
    </w:p>
    <w:p w14:paraId="5510A5EA" w14:textId="77777777" w:rsidR="004210CA" w:rsidRDefault="004210CA" w:rsidP="00773971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14:paraId="7AB9F46C" w14:textId="77777777" w:rsidR="00357F66" w:rsidRPr="000158E2" w:rsidRDefault="000158E2" w:rsidP="00773971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Calibri" w:hAnsi="Times New Roman" w:cs="Times New Roman"/>
          <w:color w:val="000000" w:themeColor="text1"/>
          <w:sz w:val="16"/>
          <w:szCs w:val="16"/>
        </w:rPr>
        <w:t>М.П.</w:t>
      </w:r>
    </w:p>
    <w:p w14:paraId="4AE2BB16" w14:textId="77777777" w:rsidR="00357F66" w:rsidRPr="000158E2" w:rsidRDefault="00357F66" w:rsidP="00773971">
      <w:pPr>
        <w:ind w:left="-993"/>
        <w:rPr>
          <w:b/>
          <w:color w:val="000000" w:themeColor="text1"/>
          <w:sz w:val="30"/>
          <w:szCs w:val="30"/>
        </w:rPr>
      </w:pPr>
    </w:p>
    <w:p w14:paraId="77300B89" w14:textId="77777777" w:rsidR="009219D1" w:rsidRDefault="009219D1" w:rsidP="00695738">
      <w:pPr>
        <w:tabs>
          <w:tab w:val="left" w:pos="2850"/>
        </w:tabs>
        <w:rPr>
          <w:color w:val="000000" w:themeColor="text1"/>
          <w:sz w:val="30"/>
          <w:szCs w:val="30"/>
        </w:rPr>
      </w:pPr>
    </w:p>
    <w:p w14:paraId="09379117" w14:textId="77777777" w:rsidR="009219D1" w:rsidRDefault="009219D1" w:rsidP="00773971">
      <w:pPr>
        <w:ind w:left="-993"/>
        <w:rPr>
          <w:color w:val="000000" w:themeColor="text1"/>
          <w:sz w:val="30"/>
          <w:szCs w:val="30"/>
        </w:rPr>
      </w:pPr>
    </w:p>
    <w:p w14:paraId="33C5DED2" w14:textId="77777777" w:rsidR="009219D1" w:rsidRDefault="009219D1" w:rsidP="00773971">
      <w:pPr>
        <w:ind w:left="-993"/>
        <w:rPr>
          <w:color w:val="000000" w:themeColor="text1"/>
          <w:sz w:val="30"/>
          <w:szCs w:val="30"/>
        </w:rPr>
      </w:pPr>
    </w:p>
    <w:p w14:paraId="4901F25C" w14:textId="77777777" w:rsidR="009219D1" w:rsidRDefault="009219D1" w:rsidP="00773971">
      <w:pPr>
        <w:ind w:left="-993"/>
        <w:rPr>
          <w:color w:val="000000" w:themeColor="text1"/>
          <w:sz w:val="30"/>
          <w:szCs w:val="30"/>
        </w:rPr>
      </w:pPr>
    </w:p>
    <w:sectPr w:rsidR="009219D1" w:rsidSect="00357F66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8FE35" w14:textId="77777777" w:rsidR="00955636" w:rsidRDefault="00955636" w:rsidP="00465349">
      <w:pPr>
        <w:spacing w:after="0" w:line="240" w:lineRule="auto"/>
      </w:pPr>
      <w:r>
        <w:separator/>
      </w:r>
    </w:p>
  </w:endnote>
  <w:endnote w:type="continuationSeparator" w:id="0">
    <w:p w14:paraId="7EF25618" w14:textId="77777777" w:rsidR="00955636" w:rsidRDefault="00955636" w:rsidP="00465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67D4F" w14:textId="77777777" w:rsidR="00955636" w:rsidRDefault="00955636" w:rsidP="00465349">
      <w:pPr>
        <w:spacing w:after="0" w:line="240" w:lineRule="auto"/>
      </w:pPr>
      <w:r>
        <w:separator/>
      </w:r>
    </w:p>
  </w:footnote>
  <w:footnote w:type="continuationSeparator" w:id="0">
    <w:p w14:paraId="5B901A61" w14:textId="77777777" w:rsidR="00955636" w:rsidRDefault="00955636" w:rsidP="004653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31F5"/>
    <w:rsid w:val="00005916"/>
    <w:rsid w:val="000158E2"/>
    <w:rsid w:val="00034111"/>
    <w:rsid w:val="00034CFD"/>
    <w:rsid w:val="000B7BEA"/>
    <w:rsid w:val="000D7755"/>
    <w:rsid w:val="00105A16"/>
    <w:rsid w:val="00206A94"/>
    <w:rsid w:val="002B31F5"/>
    <w:rsid w:val="00321192"/>
    <w:rsid w:val="00333543"/>
    <w:rsid w:val="00357F66"/>
    <w:rsid w:val="003A0F65"/>
    <w:rsid w:val="003C660B"/>
    <w:rsid w:val="004210CA"/>
    <w:rsid w:val="00462EAC"/>
    <w:rsid w:val="00465349"/>
    <w:rsid w:val="00486763"/>
    <w:rsid w:val="005223D6"/>
    <w:rsid w:val="00553B92"/>
    <w:rsid w:val="00582E62"/>
    <w:rsid w:val="006307BA"/>
    <w:rsid w:val="00631FD9"/>
    <w:rsid w:val="00695738"/>
    <w:rsid w:val="006A7012"/>
    <w:rsid w:val="0072447B"/>
    <w:rsid w:val="0075287F"/>
    <w:rsid w:val="00767B0F"/>
    <w:rsid w:val="00773971"/>
    <w:rsid w:val="007B6F2F"/>
    <w:rsid w:val="00817039"/>
    <w:rsid w:val="00835B68"/>
    <w:rsid w:val="00866659"/>
    <w:rsid w:val="008C1997"/>
    <w:rsid w:val="008C1FBD"/>
    <w:rsid w:val="008F3398"/>
    <w:rsid w:val="009219D1"/>
    <w:rsid w:val="00931E1B"/>
    <w:rsid w:val="00955636"/>
    <w:rsid w:val="00995D32"/>
    <w:rsid w:val="009B0CAA"/>
    <w:rsid w:val="009D7549"/>
    <w:rsid w:val="00A02355"/>
    <w:rsid w:val="00A02610"/>
    <w:rsid w:val="00A53F63"/>
    <w:rsid w:val="00A62981"/>
    <w:rsid w:val="00AD347F"/>
    <w:rsid w:val="00B57EDA"/>
    <w:rsid w:val="00BA1450"/>
    <w:rsid w:val="00BB6E13"/>
    <w:rsid w:val="00C51FF9"/>
    <w:rsid w:val="00C563B8"/>
    <w:rsid w:val="00C723BA"/>
    <w:rsid w:val="00D035B3"/>
    <w:rsid w:val="00D2092B"/>
    <w:rsid w:val="00D34C12"/>
    <w:rsid w:val="00D616F8"/>
    <w:rsid w:val="00DA249A"/>
    <w:rsid w:val="00E46100"/>
    <w:rsid w:val="00E56EFE"/>
    <w:rsid w:val="00E82E34"/>
    <w:rsid w:val="00EC70E4"/>
    <w:rsid w:val="00ED4696"/>
    <w:rsid w:val="00F03976"/>
    <w:rsid w:val="00F65463"/>
    <w:rsid w:val="00F85CDA"/>
    <w:rsid w:val="00F874E3"/>
    <w:rsid w:val="00FA692D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1A9A91"/>
  <w15:docId w15:val="{D5BC2F00-B3DF-4D95-AA2B-E5D1787CE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534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65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5349"/>
  </w:style>
  <w:style w:type="paragraph" w:styleId="a8">
    <w:name w:val="footer"/>
    <w:basedOn w:val="a"/>
    <w:link w:val="a9"/>
    <w:uiPriority w:val="99"/>
    <w:unhideWhenUsed/>
    <w:rsid w:val="00465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5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BD30D-2A39-4082-BE97-7720E4D35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35</cp:revision>
  <cp:lastPrinted>2021-11-19T12:24:00Z</cp:lastPrinted>
  <dcterms:created xsi:type="dcterms:W3CDTF">2021-11-15T12:23:00Z</dcterms:created>
  <dcterms:modified xsi:type="dcterms:W3CDTF">2022-02-16T08:17:00Z</dcterms:modified>
</cp:coreProperties>
</file>