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724" w:rsidRDefault="00C21724" w:rsidP="00C21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Административная процедура </w:t>
      </w:r>
      <w:r w:rsidRPr="00C2172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8.14.1 </w:t>
      </w:r>
    </w:p>
    <w:p w:rsidR="00C21724" w:rsidRDefault="00C21724" w:rsidP="00C21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C21724" w:rsidRDefault="00C21724" w:rsidP="00C21724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21724">
        <w:rPr>
          <w:rFonts w:ascii="Times New Roman" w:hAnsi="Times New Roman" w:cs="Times New Roman"/>
          <w:b/>
          <w:sz w:val="30"/>
          <w:szCs w:val="30"/>
        </w:rPr>
        <w:t xml:space="preserve">Согласование содержания наружной рекламы, </w:t>
      </w:r>
    </w:p>
    <w:p w:rsidR="00DC6574" w:rsidRDefault="00C21724" w:rsidP="00C21724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21724">
        <w:rPr>
          <w:rFonts w:ascii="Times New Roman" w:hAnsi="Times New Roman" w:cs="Times New Roman"/>
          <w:b/>
          <w:sz w:val="30"/>
          <w:szCs w:val="30"/>
        </w:rPr>
        <w:t>рекламы на транспортном средстве</w:t>
      </w:r>
    </w:p>
    <w:p w:rsidR="00C21724" w:rsidRDefault="00C21724" w:rsidP="00C2172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21724" w:rsidTr="00C21724">
        <w:tc>
          <w:tcPr>
            <w:tcW w:w="9628" w:type="dxa"/>
          </w:tcPr>
          <w:p w:rsidR="00C21724" w:rsidRDefault="00C21724" w:rsidP="00C21724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30"/>
                <w:szCs w:val="30"/>
              </w:rPr>
            </w:pPr>
            <w:r w:rsidRPr="00C21724">
              <w:rPr>
                <w:b/>
                <w:sz w:val="30"/>
                <w:szCs w:val="30"/>
              </w:rPr>
              <w:t xml:space="preserve">Документы и (или) сведения, </w:t>
            </w:r>
          </w:p>
          <w:p w:rsidR="00C21724" w:rsidRPr="00C21724" w:rsidRDefault="00C21724" w:rsidP="00C21724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 w:rsidRPr="00C21724">
              <w:rPr>
                <w:b/>
                <w:sz w:val="30"/>
                <w:szCs w:val="30"/>
              </w:rPr>
              <w:t xml:space="preserve">представляемые заинтересованными лицами в уполномоченный орган для </w:t>
            </w:r>
            <w:r>
              <w:rPr>
                <w:b/>
                <w:sz w:val="30"/>
                <w:szCs w:val="30"/>
              </w:rPr>
              <w:t>осуществления административной</w:t>
            </w:r>
            <w:r w:rsidRPr="00C21724">
              <w:rPr>
                <w:b/>
                <w:sz w:val="30"/>
                <w:szCs w:val="30"/>
              </w:rPr>
              <w:t xml:space="preserve"> процедуры</w:t>
            </w:r>
          </w:p>
          <w:p w:rsidR="00C21724" w:rsidRDefault="00C21724" w:rsidP="00C2172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C21724" w:rsidRDefault="00C21724" w:rsidP="00C21724">
            <w:pPr>
              <w:pStyle w:val="a9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</w:t>
            </w:r>
            <w:r w:rsidRPr="00C2172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аявление</w:t>
            </w:r>
          </w:p>
          <w:p w:rsidR="00C21724" w:rsidRDefault="00C21724" w:rsidP="00C21724">
            <w:pPr>
              <w:pStyle w:val="a9"/>
              <w:numPr>
                <w:ilvl w:val="0"/>
                <w:numId w:val="15"/>
              </w:numPr>
              <w:shd w:val="clear" w:color="auto" w:fill="FFFFFF"/>
              <w:ind w:right="1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2172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макет наружной рекламы, рекламы на транспортном средстве на бумажном носителе в формате А4 в двух экземплярах, выполненный в цвете, либо макет наружной рекламы, рекламы на транспортном средстве или ролик наружной мультимедийной рекламы на электронном носител</w:t>
            </w:r>
            <w:r w:rsidRPr="00C2172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</w:p>
          <w:p w:rsidR="00C21724" w:rsidRPr="00C21724" w:rsidRDefault="00C21724" w:rsidP="00C21724">
            <w:pPr>
              <w:pStyle w:val="a9"/>
              <w:numPr>
                <w:ilvl w:val="0"/>
                <w:numId w:val="15"/>
              </w:numPr>
              <w:shd w:val="clear" w:color="auto" w:fill="FFFFFF"/>
              <w:ind w:right="1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2172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фотография транспортного средства с обозначением места размещения рекламы – для согласования содержания рекламы на транспортном средств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</w:p>
          <w:p w:rsidR="00C21724" w:rsidRDefault="00C21724" w:rsidP="00C217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21724" w:rsidTr="00C21724">
        <w:tc>
          <w:tcPr>
            <w:tcW w:w="9628" w:type="dxa"/>
          </w:tcPr>
          <w:p w:rsidR="00C21724" w:rsidRPr="00C21724" w:rsidRDefault="00C21724" w:rsidP="00C21724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C21724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Документы, запрашиваемые (получаемые) уполномоченным органом самостоятельно</w:t>
            </w:r>
          </w:p>
          <w:p w:rsidR="00C21724" w:rsidRDefault="00C21724" w:rsidP="00C217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 запрашиваются</w:t>
            </w:r>
          </w:p>
          <w:p w:rsidR="00C21724" w:rsidRDefault="00C21724" w:rsidP="00C217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21724" w:rsidTr="00C21724">
        <w:tc>
          <w:tcPr>
            <w:tcW w:w="9628" w:type="dxa"/>
          </w:tcPr>
          <w:p w:rsidR="00C21724" w:rsidRDefault="00C21724" w:rsidP="00C21724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C21724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Срок осуществления административной процедуры</w:t>
            </w:r>
          </w:p>
          <w:p w:rsidR="00C21724" w:rsidRPr="00C21724" w:rsidRDefault="00C21724" w:rsidP="00C21724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C21724" w:rsidRDefault="00C21724" w:rsidP="00C21724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C21724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5 рабочих дней</w:t>
            </w:r>
            <w:r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</w:p>
          <w:p w:rsidR="00C21724" w:rsidRDefault="00C21724" w:rsidP="00C217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21724" w:rsidTr="00C21724">
        <w:tc>
          <w:tcPr>
            <w:tcW w:w="9628" w:type="dxa"/>
          </w:tcPr>
          <w:p w:rsidR="00C21724" w:rsidRDefault="00C21724" w:rsidP="00C21724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C21724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</w:t>
            </w:r>
          </w:p>
          <w:p w:rsidR="00C21724" w:rsidRPr="00C21724" w:rsidRDefault="00C21724" w:rsidP="00C21724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tbl>
            <w:tblPr>
              <w:tblStyle w:val="a3"/>
              <w:tblW w:w="9437" w:type="dxa"/>
              <w:tblLook w:val="04A0" w:firstRow="1" w:lastRow="0" w:firstColumn="1" w:lastColumn="0" w:noHBand="0" w:noVBand="1"/>
            </w:tblPr>
            <w:tblGrid>
              <w:gridCol w:w="2898"/>
              <w:gridCol w:w="3640"/>
              <w:gridCol w:w="2899"/>
            </w:tblGrid>
            <w:tr w:rsidR="00C21724" w:rsidRPr="00C21724" w:rsidTr="00C21724">
              <w:tc>
                <w:tcPr>
                  <w:tcW w:w="2898" w:type="dxa"/>
                  <w:vAlign w:val="center"/>
                </w:tcPr>
                <w:p w:rsidR="00C21724" w:rsidRPr="00C21724" w:rsidRDefault="00C21724" w:rsidP="00C21724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C21724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3640" w:type="dxa"/>
                  <w:vAlign w:val="center"/>
                </w:tcPr>
                <w:p w:rsidR="00C21724" w:rsidRPr="00C21724" w:rsidRDefault="00C21724" w:rsidP="00C21724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C21724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2899" w:type="dxa"/>
                  <w:vAlign w:val="center"/>
                </w:tcPr>
                <w:p w:rsidR="00C21724" w:rsidRPr="00C21724" w:rsidRDefault="00C21724" w:rsidP="00C21724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C21724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Форма представления</w:t>
                  </w:r>
                </w:p>
              </w:tc>
            </w:tr>
            <w:tr w:rsidR="00C21724" w:rsidRPr="00C21724" w:rsidTr="00C21724">
              <w:tc>
                <w:tcPr>
                  <w:tcW w:w="2898" w:type="dxa"/>
                </w:tcPr>
                <w:p w:rsidR="00C21724" w:rsidRDefault="00C21724" w:rsidP="00C21724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</w:p>
                <w:p w:rsidR="00C21724" w:rsidRPr="00C21724" w:rsidRDefault="00C21724" w:rsidP="00C21724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3640" w:type="dxa"/>
                </w:tcPr>
                <w:p w:rsidR="00C21724" w:rsidRPr="00C21724" w:rsidRDefault="00C21724" w:rsidP="00C2172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C21724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2899" w:type="dxa"/>
                </w:tcPr>
                <w:p w:rsidR="00C21724" w:rsidRPr="00C21724" w:rsidRDefault="00C21724" w:rsidP="00C2172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C21724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письменная</w:t>
                  </w:r>
                </w:p>
              </w:tc>
            </w:tr>
          </w:tbl>
          <w:p w:rsidR="00C21724" w:rsidRDefault="00C21724" w:rsidP="00C217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21724" w:rsidTr="00C21724">
        <w:tc>
          <w:tcPr>
            <w:tcW w:w="9628" w:type="dxa"/>
          </w:tcPr>
          <w:p w:rsidR="00C21724" w:rsidRDefault="00C21724" w:rsidP="00C21724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C21724" w:rsidRPr="00C21724" w:rsidRDefault="00C21724" w:rsidP="00C2172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bookmarkStart w:id="0" w:name="_GoBack"/>
            <w:bookmarkEnd w:id="0"/>
            <w:r w:rsidRPr="00C21724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C21724" w:rsidRDefault="00C21724" w:rsidP="00C21724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  <w:r w:rsidRPr="00C2172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есплатно</w:t>
            </w:r>
          </w:p>
          <w:p w:rsidR="00C21724" w:rsidRDefault="00C21724" w:rsidP="00C217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AA1440" w:rsidRPr="00C21724" w:rsidRDefault="00AA1440" w:rsidP="00C21724">
      <w:pPr>
        <w:spacing w:after="0" w:line="240" w:lineRule="auto"/>
        <w:rPr>
          <w:sz w:val="30"/>
          <w:szCs w:val="30"/>
        </w:rPr>
      </w:pPr>
    </w:p>
    <w:sectPr w:rsidR="00AA1440" w:rsidRPr="00C21724" w:rsidSect="00C2172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34D6"/>
    <w:multiLevelType w:val="multilevel"/>
    <w:tmpl w:val="7028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F3BAF"/>
    <w:multiLevelType w:val="multilevel"/>
    <w:tmpl w:val="E9E0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E04E7"/>
    <w:multiLevelType w:val="multilevel"/>
    <w:tmpl w:val="9CD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D844E7"/>
    <w:multiLevelType w:val="multilevel"/>
    <w:tmpl w:val="378A0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9E3450"/>
    <w:multiLevelType w:val="multilevel"/>
    <w:tmpl w:val="4DB0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7B4C8E"/>
    <w:multiLevelType w:val="multilevel"/>
    <w:tmpl w:val="5458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3676AB"/>
    <w:multiLevelType w:val="multilevel"/>
    <w:tmpl w:val="9F78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8139CD"/>
    <w:multiLevelType w:val="multilevel"/>
    <w:tmpl w:val="7ABE6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DF5767"/>
    <w:multiLevelType w:val="hybridMultilevel"/>
    <w:tmpl w:val="8B24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719A2"/>
    <w:multiLevelType w:val="multilevel"/>
    <w:tmpl w:val="1242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821A57"/>
    <w:multiLevelType w:val="multilevel"/>
    <w:tmpl w:val="403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391489"/>
    <w:multiLevelType w:val="multilevel"/>
    <w:tmpl w:val="F13E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B81047"/>
    <w:multiLevelType w:val="multilevel"/>
    <w:tmpl w:val="32E03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AC083B"/>
    <w:multiLevelType w:val="multilevel"/>
    <w:tmpl w:val="F7A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05630D"/>
    <w:multiLevelType w:val="multilevel"/>
    <w:tmpl w:val="715C3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1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3"/>
  </w:num>
  <w:num w:numId="10">
    <w:abstractNumId w:val="11"/>
  </w:num>
  <w:num w:numId="11">
    <w:abstractNumId w:val="14"/>
  </w:num>
  <w:num w:numId="12">
    <w:abstractNumId w:val="12"/>
  </w:num>
  <w:num w:numId="13">
    <w:abstractNumId w:val="7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1B"/>
    <w:rsid w:val="00001A96"/>
    <w:rsid w:val="00040F4F"/>
    <w:rsid w:val="00075030"/>
    <w:rsid w:val="000A0C38"/>
    <w:rsid w:val="000A3886"/>
    <w:rsid w:val="000D3321"/>
    <w:rsid w:val="001209D2"/>
    <w:rsid w:val="001645DA"/>
    <w:rsid w:val="001C1FB0"/>
    <w:rsid w:val="00272348"/>
    <w:rsid w:val="0028019F"/>
    <w:rsid w:val="00287A97"/>
    <w:rsid w:val="0029586A"/>
    <w:rsid w:val="002B062B"/>
    <w:rsid w:val="002F2375"/>
    <w:rsid w:val="002F3A69"/>
    <w:rsid w:val="00344E06"/>
    <w:rsid w:val="0036339E"/>
    <w:rsid w:val="004251F4"/>
    <w:rsid w:val="004335E7"/>
    <w:rsid w:val="004479D7"/>
    <w:rsid w:val="00453EEB"/>
    <w:rsid w:val="004610AF"/>
    <w:rsid w:val="00466984"/>
    <w:rsid w:val="004A00BC"/>
    <w:rsid w:val="004B44D8"/>
    <w:rsid w:val="004D57C7"/>
    <w:rsid w:val="004F4F6F"/>
    <w:rsid w:val="0053506E"/>
    <w:rsid w:val="005C5B51"/>
    <w:rsid w:val="00624804"/>
    <w:rsid w:val="00647F51"/>
    <w:rsid w:val="0069259F"/>
    <w:rsid w:val="006C651F"/>
    <w:rsid w:val="00732EF9"/>
    <w:rsid w:val="00756CDF"/>
    <w:rsid w:val="00757717"/>
    <w:rsid w:val="007A4677"/>
    <w:rsid w:val="008C2D5D"/>
    <w:rsid w:val="0092298F"/>
    <w:rsid w:val="0096784D"/>
    <w:rsid w:val="009B75AF"/>
    <w:rsid w:val="00A05D85"/>
    <w:rsid w:val="00A1651E"/>
    <w:rsid w:val="00A27840"/>
    <w:rsid w:val="00A303A6"/>
    <w:rsid w:val="00AA1440"/>
    <w:rsid w:val="00AB285A"/>
    <w:rsid w:val="00AB5C35"/>
    <w:rsid w:val="00AF42FB"/>
    <w:rsid w:val="00B30003"/>
    <w:rsid w:val="00B40B8D"/>
    <w:rsid w:val="00B44650"/>
    <w:rsid w:val="00B55CEC"/>
    <w:rsid w:val="00B7161B"/>
    <w:rsid w:val="00B72EA9"/>
    <w:rsid w:val="00B87880"/>
    <w:rsid w:val="00C031FA"/>
    <w:rsid w:val="00C115A0"/>
    <w:rsid w:val="00C21724"/>
    <w:rsid w:val="00C86736"/>
    <w:rsid w:val="00C95887"/>
    <w:rsid w:val="00CC4392"/>
    <w:rsid w:val="00CE4C09"/>
    <w:rsid w:val="00D2225A"/>
    <w:rsid w:val="00D26BDA"/>
    <w:rsid w:val="00D608E2"/>
    <w:rsid w:val="00DC3896"/>
    <w:rsid w:val="00DC433C"/>
    <w:rsid w:val="00DC6574"/>
    <w:rsid w:val="00DD36CD"/>
    <w:rsid w:val="00E027D3"/>
    <w:rsid w:val="00E14E42"/>
    <w:rsid w:val="00E35338"/>
    <w:rsid w:val="00E42678"/>
    <w:rsid w:val="00EB5171"/>
    <w:rsid w:val="00EC6C43"/>
    <w:rsid w:val="00F27B9B"/>
    <w:rsid w:val="00F6336B"/>
    <w:rsid w:val="00FB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13F22"/>
  <w15:docId w15:val="{CA514E8E-7544-4F45-9124-458C8483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character" w:styleId="a6">
    <w:name w:val="Hyperlink"/>
    <w:basedOn w:val="a0"/>
    <w:uiPriority w:val="99"/>
    <w:semiHidden/>
    <w:unhideWhenUsed/>
    <w:rsid w:val="00D608E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86736"/>
    <w:rPr>
      <w:color w:val="800080" w:themeColor="followedHyperlink"/>
      <w:u w:val="single"/>
    </w:rPr>
  </w:style>
  <w:style w:type="character" w:styleId="a8">
    <w:name w:val="Emphasis"/>
    <w:basedOn w:val="a0"/>
    <w:uiPriority w:val="20"/>
    <w:qFormat/>
    <w:rsid w:val="004479D7"/>
    <w:rPr>
      <w:i/>
      <w:iCs/>
    </w:rPr>
  </w:style>
  <w:style w:type="paragraph" w:styleId="a9">
    <w:name w:val="List Paragraph"/>
    <w:basedOn w:val="a"/>
    <w:uiPriority w:val="34"/>
    <w:qFormat/>
    <w:rsid w:val="00C21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312-2</cp:lastModifiedBy>
  <cp:revision>3</cp:revision>
  <cp:lastPrinted>2022-04-14T12:19:00Z</cp:lastPrinted>
  <dcterms:created xsi:type="dcterms:W3CDTF">2022-07-22T07:10:00Z</dcterms:created>
  <dcterms:modified xsi:type="dcterms:W3CDTF">2022-07-22T07:15:00Z</dcterms:modified>
</cp:coreProperties>
</file>