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C5" w:rsidRDefault="006168C5" w:rsidP="006168C5">
      <w:pPr>
        <w:shd w:val="clear" w:color="auto" w:fill="FFFFFF"/>
        <w:spacing w:before="100" w:beforeAutospacing="1" w:line="585" w:lineRule="atLeast"/>
        <w:ind w:firstLine="0"/>
        <w:outlineLvl w:val="1"/>
        <w:rPr>
          <w:rFonts w:ascii="Arial" w:eastAsia="Times New Roman" w:hAnsi="Arial" w:cs="Arial"/>
          <w:b/>
          <w:bCs/>
          <w:color w:val="906F28"/>
          <w:sz w:val="50"/>
          <w:szCs w:val="50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906F28"/>
          <w:sz w:val="50"/>
          <w:szCs w:val="50"/>
          <w:lang w:eastAsia="ru-RU"/>
        </w:rPr>
        <w:t>Отделение социальной помощи на дому</w:t>
      </w:r>
    </w:p>
    <w:p w:rsidR="006168C5" w:rsidRPr="006168C5" w:rsidRDefault="006168C5" w:rsidP="006168C5">
      <w:pPr>
        <w:shd w:val="clear" w:color="auto" w:fill="FFFFFF"/>
        <w:spacing w:before="100" w:beforeAutospacing="1" w:line="585" w:lineRule="atLeast"/>
        <w:ind w:firstLine="0"/>
        <w:outlineLvl w:val="1"/>
        <w:rPr>
          <w:rFonts w:ascii="Arial" w:eastAsia="Times New Roman" w:hAnsi="Arial" w:cs="Arial"/>
          <w:b/>
          <w:bCs/>
          <w:color w:val="906F28"/>
          <w:sz w:val="50"/>
          <w:szCs w:val="50"/>
          <w:lang w:eastAsia="ru-RU"/>
        </w:rPr>
      </w:pPr>
      <w:bookmarkStart w:id="0" w:name="_GoBack"/>
      <w:bookmarkEnd w:id="0"/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Адрес: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</w:t>
      </w:r>
      <w:proofErr w:type="gram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есвиж</w:t>
      </w:r>
      <w:proofErr w:type="spell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ул.Ленинская</w:t>
      </w:r>
      <w:proofErr w:type="spell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115а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 отделения: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8-(017-70)-2-50-54, +375 (25) 500-57-20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Кабинет №15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Сотрудники: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Заведующий: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Богуш</w:t>
      </w:r>
      <w:proofErr w:type="spell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Степановна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Инспекторы по основной деятельности: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Зубович</w:t>
      </w:r>
      <w:proofErr w:type="spell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Галина Николаевна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Шевчук Жанна Игоревна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Страцкевич</w:t>
      </w:r>
      <w:proofErr w:type="spell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Алла Павловна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Демидчик</w:t>
      </w:r>
      <w:proofErr w:type="spell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Елена </w:t>
      </w:r>
      <w:proofErr w:type="spell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Викентьевна</w:t>
      </w:r>
      <w:proofErr w:type="spellEnd"/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Абрамович Виктория Анатольевна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Силаева Наталия Александровна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Специалист по социальной работе: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Мартос</w:t>
      </w:r>
      <w:proofErr w:type="spell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Василина Николаевна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 отделения: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отделении социальной помощи на дому можно получить следующие услуги:</w:t>
      </w:r>
    </w:p>
    <w:p w:rsidR="006168C5" w:rsidRPr="006168C5" w:rsidRDefault="006168C5" w:rsidP="00616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услуг социального работника на дому;</w:t>
      </w:r>
    </w:p>
    <w:p w:rsidR="006168C5" w:rsidRPr="006168C5" w:rsidRDefault="006168C5" w:rsidP="00616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услуг сиделки;</w:t>
      </w:r>
    </w:p>
    <w:p w:rsidR="006168C5" w:rsidRPr="006168C5" w:rsidRDefault="006168C5" w:rsidP="00616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услуги почасового ухода за малолетними детьми (услуга няни);</w:t>
      </w:r>
    </w:p>
    <w:p w:rsidR="006168C5" w:rsidRPr="006168C5" w:rsidRDefault="006168C5" w:rsidP="00616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работы замещающей семьи;</w:t>
      </w:r>
    </w:p>
    <w:p w:rsidR="006168C5" w:rsidRPr="006168C5" w:rsidRDefault="006168C5" w:rsidP="00616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работы гостевых и патронатных семей;</w:t>
      </w:r>
    </w:p>
    <w:p w:rsidR="006168C5" w:rsidRPr="006168C5" w:rsidRDefault="006168C5" w:rsidP="00616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в определении нуждающихся граждан в отделении сестринского ухода УЗ «</w:t>
      </w:r>
      <w:proofErr w:type="spell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Городейская</w:t>
      </w:r>
      <w:proofErr w:type="spell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городская больница», дома-интернаты, отделение обеспечения круглосуточного пребывания для граждан пожилого возраста и инвалидов;</w:t>
      </w:r>
    </w:p>
    <w:p w:rsidR="006168C5" w:rsidRPr="006168C5" w:rsidRDefault="006168C5" w:rsidP="00616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услуги дневной присмотр (для граждан, имеющих ограничение жизнедеятельности (способности контролировать свое поведение), 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соответствующее ФК 2**** – ФК 4****, – при необходимости от 10 до 40 часов в неделю).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Получатели социальных услуг на дому:</w:t>
      </w:r>
    </w:p>
    <w:p w:rsidR="006168C5" w:rsidRPr="006168C5" w:rsidRDefault="006168C5" w:rsidP="00616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неработающих граждан, в возрасте 60 лет и старше, достигших общеустановленного пенсионного возраста, имеющих право на государственную пенсию;</w:t>
      </w:r>
    </w:p>
    <w:p w:rsidR="006168C5" w:rsidRPr="006168C5" w:rsidRDefault="006168C5" w:rsidP="00616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инвалидов 1 и 2 группы;</w:t>
      </w:r>
    </w:p>
    <w:p w:rsidR="006168C5" w:rsidRPr="006168C5" w:rsidRDefault="006168C5" w:rsidP="00616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семьи, воспитывающие детей-инвалидов, а также воспитывающие двоих и троих детей, родившихся одновременно.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Социально-бытовые услуги предоставляются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гражданам в отделении социальной помощи на дому в форме надомного обслуживания без взимания платы, на условиях частичной оплаты или полной оплаты.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условиях частичной оплаты услуги оказываются одиноким нетрудоспособным гражданам (семьям), среднедушевой доход которых не превышает 200 процентов </w:t>
      </w:r>
      <w:proofErr w:type="gram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утвержденного</w:t>
      </w:r>
      <w:proofErr w:type="gram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установленном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proofErr w:type="gram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прожиточного минимума в среднем на душу населения.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 частичной оплаты составляет: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для нетрудоспособного гражданина – 60 процентов тарифа на социальные услуги;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для нетрудоспособной семьи – 50 процентов тарифа на социальные услуги для каждого члена семьи.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 остальным нетрудоспособным гражданам (семьям) социальные услуги оказываются на условиях полной оплаты.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 полной оплаты составляет: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для нетрудоспособного гражданина – 100 процентов тарифа на социальные услуги;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для нетрудоспособной семьи – 80 процентов тарифа на социальные услуги для каждого члена семьи.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определении условий оплаты за оказание социальных услуг территориальными центрами применяются: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установленном порядке бюджет прожиточного минимума в среднем на душу населения, действующий на дату подачи заявления об оказании социальных услуг;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среднедушевой доход нетрудоспособного гражданина (семьи), исчисленный за месяц, предшествующий месяцу обращения за оказанием социальных услуг.</w:t>
      </w:r>
    </w:p>
    <w:p w:rsidR="006168C5" w:rsidRPr="006168C5" w:rsidRDefault="006168C5" w:rsidP="006168C5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обращении за оказанием социальных услуг в их оказании может быть отказано в случае:</w:t>
      </w:r>
    </w:p>
    <w:p w:rsidR="006168C5" w:rsidRPr="006168C5" w:rsidRDefault="006168C5" w:rsidP="00616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 у гражданина медицинских показаний и (или) наличия медицинских противопоказаний для оказания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здравоохранения;</w:t>
      </w:r>
    </w:p>
    <w:p w:rsidR="006168C5" w:rsidRPr="006168C5" w:rsidRDefault="006168C5" w:rsidP="00616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факта представления неполной или недостоверной информации для определения права на социальное обслуживание;</w:t>
      </w:r>
    </w:p>
    <w:p w:rsidR="006168C5" w:rsidRPr="006168C5" w:rsidRDefault="006168C5" w:rsidP="00616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наличие у гражданина состояния алкогольного и (или) наркотического опьянения, а также поведение, нарушающее общепринятые нормы и правила, унижающее и оскорбляющее человеческое достоинство работников государственных учреждений социального обслуживания, а также состояние, представляющее угрозу для других граждан, работников государственных учреждений социального обслуживания и (или) самого гражданина.</w:t>
      </w:r>
    </w:p>
    <w:p w:rsidR="006168C5" w:rsidRPr="006168C5" w:rsidRDefault="006168C5" w:rsidP="006168C5">
      <w:pPr>
        <w:shd w:val="clear" w:color="auto" w:fill="FFFFFF"/>
        <w:spacing w:before="225" w:after="120" w:line="405" w:lineRule="atLeast"/>
        <w:ind w:firstLine="0"/>
        <w:textAlignment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Формы работы</w:t>
      </w:r>
      <w:proofErr w:type="gramStart"/>
      <w:r w:rsidRPr="006168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</w:p>
    <w:p w:rsidR="006168C5" w:rsidRPr="006168C5" w:rsidRDefault="006168C5" w:rsidP="006168C5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Гостевая семья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временное пребывание в праздничные и (или) выходные дни, юбилейные даты гражданина в семье с целью профилактики социальной изоляции и проведения совместного досуга.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Патронатная семья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трудоспособная семья, оказывающая содействие нетрудоспособным гражданам в заготовке дров, покосе травы, прополке огорода, сборе урожая и других нуждах, а также осуществляющая поздравления с праздниками и памятными датами.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Замещающая семья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 этого гражданина. 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предоставление социальных услуг в замещающей семье имеет право</w:t>
      </w:r>
    </w:p>
    <w:p w:rsidR="006168C5" w:rsidRPr="006168C5" w:rsidRDefault="006168C5" w:rsidP="00616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совершеннолетний нетрудоспособный гражданин — неработающий инвалид I или II группы, неработающий гражданин, достигший 70-летнего возраста, постоянно проживающий на территории Республики Беларусь, не имеющий несовершеннолетних детей, а также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основаниях; за которым не 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осуществляется уход лицом, получающим пособие по уходу за инвалидом I группы либо лицом, достигшим 80-летнего возраста; не заключивший договор ренты либо договор пожизненного содержания с иждивением.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Социальные услуги в замещающей семье оказывает помощник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физическое лицо, оказывающее социальные услуги в форме социального обслуживания в замещающей семье: дееспособный гражданин в возрасте от 18 до 65 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совершеннолетнего нетрудоспособного гражданина.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Обслуживание в замещающей семье осуществляется на договорной основе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заключаться между тремя сторонами: территориальным центром социального обслуживания населения от имени местного исполнительного и распорядительного органа, совершеннолетним нетрудоспособным гражданином, за которым необходим уход и за которым не закреплена какая-либо еще форма социального обслуживания, а также человеком, который готов взять на себя уход за пожилым человеком – его в договоре называют помощником.</w:t>
      </w:r>
      <w:proofErr w:type="gram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договоре оговаривается, как будет формироваться общий бюджет замещающей семьи, какие услуги будут предоставляться гражданину, как будет осуществляться </w:t>
      </w:r>
      <w:proofErr w:type="gram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оказанием. Также будет прописано место проживания пожилого человека и условия, при которых договор может быть расторгнут.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совместном проживании помощника и нетрудоспособного гражданина должны быть соблюдены следующие условия:</w:t>
      </w:r>
    </w:p>
    <w:p w:rsidR="006168C5" w:rsidRPr="006168C5" w:rsidRDefault="006168C5" w:rsidP="006168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нетрудоспособному гражданину (в том числе супружеской паре) должно быть обеспечено проживание в отдельной жилой комнате;</w:t>
      </w:r>
    </w:p>
    <w:p w:rsidR="006168C5" w:rsidRPr="006168C5" w:rsidRDefault="006168C5" w:rsidP="006168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совершеннолетний нетрудоспособный гражданин не может передавать в бюджет замещающей семьи более 75% назначенной ему пенсии с учетом надбавок, доплат и повышений;</w:t>
      </w:r>
    </w:p>
    <w:p w:rsidR="006168C5" w:rsidRPr="006168C5" w:rsidRDefault="006168C5" w:rsidP="006168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оказания социальных услуг не должен быть менее 6 месяцев.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Замещающая семья принимает на себя обязательства по содержанию и обеспечению пожилого человека необходимым уходом, питанием, лекарственными средствами, предметами повседневного спроса, оказанию доврачебной медицинской помощи, медицинскому сопровождению, организует общий быт, досуг на основе взаимоуважения, создавая благоприятный психологический климат.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оказания социальных услуг инвалиду I группы с резко выраженным нарушением способности к самообслуживанию, помощник может получать денежное вознаграждение в размере 100% наибольшей величины бюджета прожиточного минимума в среднем на душу населения, утвержденного 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Министерством труда и социальной защиты, за два последних квартала, а при одновременном оказании социальных услуг двум совершеннолетним нетрудоспособным гражданам — в размере 150%.</w:t>
      </w:r>
      <w:proofErr w:type="gramEnd"/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условия предоставления услуг няни: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Без взимания платы услуги почасового ухода за детьми в форме социального обслуживания на дому оказываются: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семьям, воспитывающим двоих детей в возрасте до 3 лет, родившихся одновременно (не более 20 часов в неделю);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-семьям, воспитывающим троих и более  детей в возрасте до 3 лет, родившихся одновременно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 более 40 часов в неделю);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семьям, воспитывающим ребёнка-инвалида (детей-инвалидов) в возрасте до 18 лет (не более 20 часов в неделю)</w:t>
      </w:r>
      <w:proofErr w:type="gram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;</w:t>
      </w:r>
      <w:proofErr w:type="gramEnd"/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семьям, воспитывающим детей в возрасте до 6 лет, в которых оба родителя—мать (мачеха), отец (отчим) - либо родитель в неполной семье являются инвалидами 1 или 2 группы (не более 20 часов в неделю)</w:t>
      </w:r>
      <w:proofErr w:type="gram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  <w:proofErr w:type="gramEnd"/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 (не более 10 часов в неделю)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заключения договора на оказание услуг почасового ухода за детьми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граждане </w:t>
      </w:r>
      <w:proofErr w:type="gramStart"/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предоставляют следующие документы</w:t>
      </w:r>
      <w:proofErr w:type="gramEnd"/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документ, удостоверяющий личность;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свидетельство о рождении ребенка (детей);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удостоверение инвалида - для семей, воспитывающих ребенка - инвалида (детей </w:t>
      </w:r>
      <w:proofErr w:type="gram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нвалидов) и семей, в которых родители (родитель) являются инвалидами;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справку о том, что гражданин является обучающимся, с указанием дополнительных сведений о получении образования на дому – для детей-инвалидов, обучающихся в учреждении образования с получением образования на дому.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 няни не предоставляются в случае, если: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ребенок-инвалид получает основное или специальное образование в учреждениях образования, а дополнительное образование для детей и молодежи - на дому;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предоставляются услуги в форме полустационарного социального 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обслуживания, а также услуга ухода за детьми-инвалидами (услуги социальной передышки), оказываемые домами-интернатами для детей-инвалидов;</w:t>
      </w:r>
      <w:proofErr w:type="gram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уход за ребенком-инвалидом (детьми-инвалидами) с получением пособия по уходу за ребенком-инвалидом осуществляет другое лицо, не являющееся родителем (законным представителем).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Предоставление услуги сиделки: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нетрудостпособным</w:t>
      </w:r>
      <w:proofErr w:type="spell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гражданам, утратившим способность к самообслуживанию (ФК 4) и передвижению (ФК 4) - от 10 до 40 часов в неделю.</w:t>
      </w:r>
    </w:p>
    <w:p w:rsidR="006168C5" w:rsidRPr="006168C5" w:rsidRDefault="006168C5" w:rsidP="006168C5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Предоставление услуги социального работника:</w:t>
      </w: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6168C5" w:rsidRPr="006168C5" w:rsidRDefault="006168C5" w:rsidP="006168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гражданам на дому социально-бытовых, социально-посреднических, социально-педагогических, социально-реабилитационных услуг с учетом уровня снижения способности к самообслуживанию и передвижению (ФК 2, ФК 3, ФК 4), определяемой государственными организациями здравоохранения;</w:t>
      </w:r>
    </w:p>
    <w:p w:rsidR="006168C5" w:rsidRPr="006168C5" w:rsidRDefault="006168C5" w:rsidP="006168C5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Для заключения договора на оказание социальных услуг в форме социального обслуживания на дому гражданин </w:t>
      </w:r>
      <w:proofErr w:type="gramStart"/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предоставляет следующие документы</w:t>
      </w:r>
      <w:proofErr w:type="gramEnd"/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 письменное заявление;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документ, удостоверяющий личность гражданина;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медицинскую справку о состоянии здоровья гражданина, и (или) заключение ВКК, содержащее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 акта обследования материально-бытового положения и запрашивают у государственных органов и иных организаций: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сведения о размере получаемой пенсии за месяц, предшествующий месяцу 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обращения - для одиноких нетрудоспособных граждан;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справку о месте жительства и составе семьи.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Оказание разовых социальных услуг на дому</w:t>
      </w:r>
    </w:p>
    <w:p w:rsidR="006168C5" w:rsidRPr="006168C5" w:rsidRDefault="006168C5" w:rsidP="006168C5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Услуга по </w:t>
      </w:r>
      <w:proofErr w:type="spellStart"/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обкоске</w:t>
      </w:r>
      <w:proofErr w:type="spellEnd"/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придомовой территории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мотокосой</w:t>
      </w:r>
      <w:proofErr w:type="spell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нетрудоспособных граждан, проживающих на территории </w:t>
      </w:r>
      <w:proofErr w:type="spellStart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Несвижского</w:t>
      </w:r>
      <w:proofErr w:type="spellEnd"/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 нуждающихся в социальном обслуживании по социально низким ценам (20.40 рублей за 1 час).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16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Услуга по стирке белья</w:t>
      </w:r>
      <w:r w:rsidRPr="00616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2.07руб за 1 кг.</w:t>
      </w:r>
    </w:p>
    <w:p w:rsidR="009E5DF0" w:rsidRDefault="009E5DF0"/>
    <w:sectPr w:rsidR="009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D22"/>
    <w:multiLevelType w:val="multilevel"/>
    <w:tmpl w:val="B05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40DE8"/>
    <w:multiLevelType w:val="multilevel"/>
    <w:tmpl w:val="3BF2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1692C"/>
    <w:multiLevelType w:val="multilevel"/>
    <w:tmpl w:val="F134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42444"/>
    <w:multiLevelType w:val="multilevel"/>
    <w:tmpl w:val="E388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F2FB7"/>
    <w:multiLevelType w:val="multilevel"/>
    <w:tmpl w:val="769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07AED"/>
    <w:multiLevelType w:val="multilevel"/>
    <w:tmpl w:val="3B3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1A"/>
    <w:rsid w:val="006168C5"/>
    <w:rsid w:val="0079681A"/>
    <w:rsid w:val="009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8C5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168C5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6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8C5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168C5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6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1775</Words>
  <Characters>10123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2023-04-03T12:18:00Z</dcterms:created>
  <dcterms:modified xsi:type="dcterms:W3CDTF">2023-04-03T12:18:00Z</dcterms:modified>
</cp:coreProperties>
</file>