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206" w:rsidRPr="00200206" w:rsidRDefault="00200206" w:rsidP="00200206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bookmarkStart w:id="0" w:name="_GoBack"/>
      <w:bookmarkEnd w:id="0"/>
      <w:r w:rsidRPr="0020020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Разъяснения</w:t>
      </w:r>
    </w:p>
    <w:p w:rsidR="002A2C39" w:rsidRPr="00200206" w:rsidRDefault="00200206" w:rsidP="00200206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0020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Министерства труда и социальной защиты по вопросу применения отдельных норм законодательства о внешней трудовой миграции</w:t>
      </w:r>
    </w:p>
    <w:p w:rsidR="002A2C39" w:rsidRPr="002A2C39" w:rsidRDefault="002A2C39" w:rsidP="002A2C39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A2C39" w:rsidRDefault="002A2C39" w:rsidP="008852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2C3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Министерство труда и социальной защиты рассмотрело обращение по вопросу применения отдельных норм законодательства о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внешней трудовой миграции и в пределах компетенции сообщает следующее</w:t>
      </w:r>
      <w:r w:rsidRPr="002A2C3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2A2C39" w:rsidRPr="00200206" w:rsidRDefault="002A2C39" w:rsidP="002002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Частью первой статьи 33 Закона Республики Беларусь «О внешней трудовой миграции» в редакции Закона</w:t>
      </w:r>
      <w:r w:rsidRPr="002A2C3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Республики Беларусь от</w:t>
      </w:r>
      <w:r w:rsidR="008852A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2A2C3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30.12.2022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2A2C3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233-З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Pr="002A2C3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 изменении Закона Республики Беларусь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«О внешней трудовой миграции» (</w:t>
      </w:r>
      <w:r w:rsidR="0020020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далее –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Закон) определено, что с</w:t>
      </w:r>
      <w:r>
        <w:rPr>
          <w:rFonts w:ascii="Times New Roman" w:hAnsi="Times New Roman" w:cs="Times New Roman"/>
          <w:sz w:val="30"/>
          <w:szCs w:val="30"/>
        </w:rPr>
        <w:t xml:space="preserve"> трудящимся-иммигрантом заключается срочный трудовой договор, за исключением контракта. Срок трудового договора не должен превышать срока действия специального разрешения.</w:t>
      </w:r>
    </w:p>
    <w:p w:rsidR="002A2C39" w:rsidRDefault="002A2C39" w:rsidP="00885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Частью шестой статьи 2 </w:t>
      </w:r>
      <w:r w:rsidRPr="002A2C39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Закон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2A2C3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предусмотрены</w:t>
      </w:r>
      <w:r w:rsidRPr="002A2C3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переходные положения, предусматривающие, что заключенные до вступления в силу Закона трудовые договоры с трудящимися-иммигрантами, действие которых не прекращено, подлежат приведению в соответствие с требованиями Закона.</w:t>
      </w:r>
    </w:p>
    <w:p w:rsidR="00CE01C2" w:rsidRDefault="002A2C39" w:rsidP="00885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этой связи </w:t>
      </w:r>
      <w:r w:rsidR="005D741D">
        <w:rPr>
          <w:rFonts w:ascii="Times New Roman" w:hAnsi="Times New Roman" w:cs="Times New Roman"/>
          <w:sz w:val="30"/>
          <w:szCs w:val="30"/>
        </w:rPr>
        <w:t>полагаем, что наниматели, применяющие труд трудящихся-иммигрантов, до 1 июля 2023 г. должны привести в соответствие с Законом контракты либо трудовые договоры, заключенные на неопределенный срок, заключив с указанной категорией работников срочные трудовые договоры на срок не более чем срок действия специального разрешения</w:t>
      </w:r>
      <w:r w:rsidR="008852AF">
        <w:rPr>
          <w:rFonts w:ascii="Times New Roman" w:hAnsi="Times New Roman" w:cs="Times New Roman"/>
          <w:sz w:val="30"/>
          <w:szCs w:val="30"/>
        </w:rPr>
        <w:t>.</w:t>
      </w:r>
    </w:p>
    <w:p w:rsidR="00CE01C2" w:rsidRDefault="00CE01C2" w:rsidP="00885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этих целях наниматели заключают срочные трудовые договоры с </w:t>
      </w:r>
      <w:r w:rsidR="00C9707C">
        <w:rPr>
          <w:rFonts w:ascii="Times New Roman" w:hAnsi="Times New Roman" w:cs="Times New Roman"/>
          <w:sz w:val="30"/>
          <w:szCs w:val="30"/>
        </w:rPr>
        <w:t xml:space="preserve">              </w:t>
      </w:r>
      <w:r>
        <w:rPr>
          <w:rFonts w:ascii="Times New Roman" w:hAnsi="Times New Roman" w:cs="Times New Roman"/>
          <w:sz w:val="30"/>
          <w:szCs w:val="30"/>
        </w:rPr>
        <w:t xml:space="preserve">1 июля 2023 г. по дату окончания срока действия специального разрешения и со ссылкой на Закон издают </w:t>
      </w:r>
      <w:r w:rsidR="00841E2E">
        <w:rPr>
          <w:rFonts w:ascii="Times New Roman" w:hAnsi="Times New Roman" w:cs="Times New Roman"/>
          <w:sz w:val="30"/>
          <w:szCs w:val="30"/>
        </w:rPr>
        <w:t xml:space="preserve">соответствующие </w:t>
      </w:r>
      <w:r>
        <w:rPr>
          <w:rFonts w:ascii="Times New Roman" w:hAnsi="Times New Roman" w:cs="Times New Roman"/>
          <w:sz w:val="30"/>
          <w:szCs w:val="30"/>
        </w:rPr>
        <w:t xml:space="preserve">приказы </w:t>
      </w:r>
      <w:r w:rsidR="00841E2E">
        <w:rPr>
          <w:rFonts w:ascii="Times New Roman" w:hAnsi="Times New Roman" w:cs="Times New Roman"/>
          <w:sz w:val="30"/>
          <w:szCs w:val="30"/>
        </w:rPr>
        <w:t>о заключении срочных трудовых договоров с работниками-иммигрантами. Ранее действовавшие контракты и трудовые договоры, заключенные на неопределенный срок, с 1 июля 2023 г. (с даты вступления в силу Закона и заключения срочных трудовых договоров) прекращают свое действие автоматически без специальных решений и оформлений</w:t>
      </w:r>
      <w:r w:rsidR="008852AF">
        <w:rPr>
          <w:rFonts w:ascii="Times New Roman" w:hAnsi="Times New Roman" w:cs="Times New Roman"/>
          <w:sz w:val="30"/>
          <w:szCs w:val="30"/>
        </w:rPr>
        <w:t xml:space="preserve"> со стороны нанимателя</w:t>
      </w:r>
      <w:r w:rsidR="00841E2E">
        <w:rPr>
          <w:rFonts w:ascii="Times New Roman" w:hAnsi="Times New Roman" w:cs="Times New Roman"/>
          <w:sz w:val="30"/>
          <w:szCs w:val="30"/>
        </w:rPr>
        <w:t>.</w:t>
      </w:r>
    </w:p>
    <w:p w:rsidR="002A2C39" w:rsidRDefault="005D741D" w:rsidP="00222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Данные действия нанимателя не являются изменением существенных условий труда (статья 32 Трудового </w:t>
      </w:r>
      <w:r w:rsidR="0022244B">
        <w:rPr>
          <w:rFonts w:ascii="Times New Roman" w:hAnsi="Times New Roman" w:cs="Times New Roman"/>
          <w:sz w:val="30"/>
          <w:szCs w:val="30"/>
        </w:rPr>
        <w:t>кодекса Республики Беларусь ( далее – ТК</w:t>
      </w:r>
      <w:r>
        <w:rPr>
          <w:rFonts w:ascii="Times New Roman" w:hAnsi="Times New Roman" w:cs="Times New Roman"/>
          <w:sz w:val="30"/>
          <w:szCs w:val="30"/>
        </w:rPr>
        <w:t>), поскольку обусловлены требованиями Закона.</w:t>
      </w:r>
      <w:r w:rsidR="00DA2C86">
        <w:rPr>
          <w:rFonts w:ascii="Times New Roman" w:hAnsi="Times New Roman" w:cs="Times New Roman"/>
          <w:sz w:val="30"/>
          <w:szCs w:val="30"/>
        </w:rPr>
        <w:t xml:space="preserve"> </w:t>
      </w:r>
      <w:r w:rsidR="00CE01C2">
        <w:rPr>
          <w:rFonts w:ascii="Times New Roman" w:hAnsi="Times New Roman" w:cs="Times New Roman"/>
          <w:sz w:val="30"/>
          <w:szCs w:val="30"/>
        </w:rPr>
        <w:t xml:space="preserve">Следовательно, изменение вида трудового договора для работника-иммигранта </w:t>
      </w:r>
      <w:r w:rsidR="00DA2C86">
        <w:rPr>
          <w:rFonts w:ascii="Times New Roman" w:hAnsi="Times New Roman" w:cs="Times New Roman"/>
          <w:sz w:val="30"/>
          <w:szCs w:val="30"/>
        </w:rPr>
        <w:t>не вле</w:t>
      </w:r>
      <w:r w:rsidR="00CE01C2">
        <w:rPr>
          <w:rFonts w:ascii="Times New Roman" w:hAnsi="Times New Roman" w:cs="Times New Roman"/>
          <w:sz w:val="30"/>
          <w:szCs w:val="30"/>
        </w:rPr>
        <w:t>че</w:t>
      </w:r>
      <w:r w:rsidR="00DA2C86">
        <w:rPr>
          <w:rFonts w:ascii="Times New Roman" w:hAnsi="Times New Roman" w:cs="Times New Roman"/>
          <w:sz w:val="30"/>
          <w:szCs w:val="30"/>
        </w:rPr>
        <w:t xml:space="preserve">т </w:t>
      </w:r>
      <w:r w:rsidR="00CE01C2">
        <w:rPr>
          <w:rFonts w:ascii="Times New Roman" w:hAnsi="Times New Roman" w:cs="Times New Roman"/>
          <w:sz w:val="30"/>
          <w:szCs w:val="30"/>
        </w:rPr>
        <w:t>правовых последствий в виде отказа от продолжения работы в связи с изменением существенных условий труда и выплату выходного пособия в размере не менее двухнедельного среднего заработка (часть четвертая статьи 48 ТК).</w:t>
      </w:r>
    </w:p>
    <w:p w:rsidR="00EA3CD5" w:rsidRDefault="00C9707C" w:rsidP="008852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Одновременно обращаем внимание на обязанность нанимателя соблюдать требования </w:t>
      </w:r>
      <w:r w:rsidRPr="00C9707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Правил индивидуального (персонифицированного) учета застрахованных лиц в системе государственного социального страхования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утвержденных</w:t>
      </w:r>
      <w:r w:rsidRPr="00C970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C9707C">
        <w:rPr>
          <w:rFonts w:ascii="Times New Roman" w:eastAsia="Times New Roman" w:hAnsi="Times New Roman" w:cs="Times New Roman"/>
          <w:sz w:val="30"/>
          <w:szCs w:val="30"/>
          <w:lang w:eastAsia="ru-RU"/>
        </w:rPr>
        <w:t>остановление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Pr="00C970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Совета Министров Республики Беларусь от 08.07.1997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 837</w:t>
      </w:r>
      <w:r w:rsidRPr="00C9707C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C9707C">
        <w:rPr>
          <w:rFonts w:ascii="Times New Roman" w:hAnsi="Times New Roman" w:cs="Times New Roman"/>
          <w:sz w:val="30"/>
          <w:szCs w:val="30"/>
        </w:rPr>
        <w:t xml:space="preserve"> и</w:t>
      </w:r>
      <w: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Инструкции</w:t>
      </w:r>
      <w:r w:rsidRPr="00C970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порядке заполнения форм документов персонифицированного учета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утвержденной</w:t>
      </w:r>
      <w:r w:rsidRPr="00C970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C9707C">
        <w:rPr>
          <w:rFonts w:ascii="Times New Roman" w:eastAsia="Times New Roman" w:hAnsi="Times New Roman" w:cs="Times New Roman"/>
          <w:sz w:val="30"/>
          <w:szCs w:val="30"/>
          <w:lang w:eastAsia="ru-RU"/>
        </w:rPr>
        <w:t>остановление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Pr="00C970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правления Фонда социальной защиты населения Министерства труда и социальной защиты Республики Беларусь от 19.06.2014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C970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7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в части подачи сведений ПУ-2.</w:t>
      </w:r>
    </w:p>
    <w:sectPr w:rsidR="00EA3CD5" w:rsidSect="008852AF">
      <w:headerReference w:type="default" r:id="rId6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1AD" w:rsidRDefault="001421AD" w:rsidP="00CE01C2">
      <w:pPr>
        <w:spacing w:after="0" w:line="240" w:lineRule="auto"/>
      </w:pPr>
      <w:r>
        <w:separator/>
      </w:r>
    </w:p>
  </w:endnote>
  <w:endnote w:type="continuationSeparator" w:id="0">
    <w:p w:rsidR="001421AD" w:rsidRDefault="001421AD" w:rsidP="00CE0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1AD" w:rsidRDefault="001421AD" w:rsidP="00CE01C2">
      <w:pPr>
        <w:spacing w:after="0" w:line="240" w:lineRule="auto"/>
      </w:pPr>
      <w:r>
        <w:separator/>
      </w:r>
    </w:p>
  </w:footnote>
  <w:footnote w:type="continuationSeparator" w:id="0">
    <w:p w:rsidR="001421AD" w:rsidRDefault="001421AD" w:rsidP="00CE0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8438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E01C2" w:rsidRPr="008852AF" w:rsidRDefault="007E265F" w:rsidP="008852AF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852A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E01C2" w:rsidRPr="008852A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852A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625B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852A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9F6"/>
    <w:rsid w:val="000625BC"/>
    <w:rsid w:val="00065005"/>
    <w:rsid w:val="000C36EF"/>
    <w:rsid w:val="001421AD"/>
    <w:rsid w:val="001B34E2"/>
    <w:rsid w:val="00200206"/>
    <w:rsid w:val="0022244B"/>
    <w:rsid w:val="002635EF"/>
    <w:rsid w:val="002A2C39"/>
    <w:rsid w:val="003F3FE8"/>
    <w:rsid w:val="005D741D"/>
    <w:rsid w:val="00737E5E"/>
    <w:rsid w:val="007D10D9"/>
    <w:rsid w:val="007E265F"/>
    <w:rsid w:val="00841E2E"/>
    <w:rsid w:val="0086014F"/>
    <w:rsid w:val="00883CA0"/>
    <w:rsid w:val="008852AF"/>
    <w:rsid w:val="009E6D53"/>
    <w:rsid w:val="00C9707C"/>
    <w:rsid w:val="00CB0CCC"/>
    <w:rsid w:val="00CE01C2"/>
    <w:rsid w:val="00DA1B0D"/>
    <w:rsid w:val="00DA2C86"/>
    <w:rsid w:val="00E279F6"/>
    <w:rsid w:val="00EA3CD5"/>
    <w:rsid w:val="00EC5306"/>
    <w:rsid w:val="00F5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E267C3-ADDC-448A-94C9-2E3E3CDB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1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01C2"/>
  </w:style>
  <w:style w:type="paragraph" w:styleId="a5">
    <w:name w:val="footer"/>
    <w:basedOn w:val="a"/>
    <w:link w:val="a6"/>
    <w:uiPriority w:val="99"/>
    <w:unhideWhenUsed/>
    <w:rsid w:val="00CE01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0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Рахубо Татьяна Валерьевна</dc:creator>
  <cp:lastModifiedBy>Shpakovsky Vadim GUSB MinObl</cp:lastModifiedBy>
  <cp:revision>2</cp:revision>
  <cp:lastPrinted>2023-06-29T11:52:00Z</cp:lastPrinted>
  <dcterms:created xsi:type="dcterms:W3CDTF">2023-10-20T13:31:00Z</dcterms:created>
  <dcterms:modified xsi:type="dcterms:W3CDTF">2023-10-20T13:31:00Z</dcterms:modified>
</cp:coreProperties>
</file>