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371E" w14:textId="77777777" w:rsidR="00D0041D" w:rsidRDefault="00D0041D" w:rsidP="00D0041D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  <w:t xml:space="preserve">Памятка </w:t>
      </w:r>
    </w:p>
    <w:p w14:paraId="4653760E" w14:textId="77777777" w:rsidR="00D0041D" w:rsidRDefault="00D0041D" w:rsidP="00D0041D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  <w:t>председателю комиссии</w:t>
      </w:r>
    </w:p>
    <w:p w14:paraId="0AE4D02E" w14:textId="77777777" w:rsidR="00D0041D" w:rsidRDefault="00D0041D" w:rsidP="00D0041D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  <w:t xml:space="preserve"> по оздоровлению и</w:t>
      </w:r>
    </w:p>
    <w:p w14:paraId="07132711" w14:textId="77777777" w:rsidR="00D0041D" w:rsidRDefault="00D0041D" w:rsidP="00D0041D">
      <w:pPr>
        <w:spacing w:after="0" w:line="240" w:lineRule="auto"/>
        <w:ind w:left="-360"/>
        <w:jc w:val="center"/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44"/>
          <w:szCs w:val="44"/>
          <w:lang w:eastAsia="ru-RU"/>
          <w14:ligatures w14:val="none"/>
        </w:rPr>
        <w:t xml:space="preserve"> санаторно-курортному лечению населения</w:t>
      </w:r>
    </w:p>
    <w:p w14:paraId="04CE6D0E" w14:textId="77777777" w:rsidR="00D0041D" w:rsidRDefault="00D0041D" w:rsidP="00D0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3A5633" w14:textId="77777777" w:rsidR="00D0041D" w:rsidRDefault="00D0041D" w:rsidP="00D0041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09D180" w14:textId="77777777" w:rsidR="00D0041D" w:rsidRDefault="00D0041D" w:rsidP="00D0041D">
      <w:pPr>
        <w:spacing w:after="0" w:line="240" w:lineRule="auto"/>
        <w:ind w:left="851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нормативно-правовая база в работе комиссии по оздоровлению и санаторно-курортному лечению и документы:</w:t>
      </w:r>
    </w:p>
    <w:p w14:paraId="56B6CF6D" w14:textId="77777777" w:rsidR="00D0041D" w:rsidRDefault="00D0041D" w:rsidP="00D004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405DB7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 Президента Республики Беларусь от 02.11.2023 г. №343  «О санаторно - курортом лечении и оздоровлении населения» (далее – Указ)</w:t>
      </w:r>
    </w:p>
    <w:p w14:paraId="46581C82" w14:textId="6A48A349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Совета Министров Республики Беларусь от 26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2002 г</w:t>
        </w:r>
      </w:smartTag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№1155 «О некоторых вопросах оздоровления и санаторно-курортного лечения населения»</w:t>
      </w:r>
      <w:r w:rsidR="00FB4E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редакции постановления Совета Министров Республики Беларусь 27.12.2023 №945)</w:t>
      </w:r>
    </w:p>
    <w:p w14:paraId="3D4A77B3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Приказ предприятия (организации) «О создании комиссии по оздоровлению и санаторно-курортному лечению» </w:t>
      </w:r>
    </w:p>
    <w:p w14:paraId="6CDEEB03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Книга учета путевок</w:t>
      </w:r>
    </w:p>
    <w:p w14:paraId="3EEABBE4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Журнал регистрации заявлений</w:t>
      </w:r>
    </w:p>
    <w:p w14:paraId="4E36DF96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Квартальные отчеты об использовании путевок</w:t>
      </w:r>
    </w:p>
    <w:p w14:paraId="2A2C5B74" w14:textId="77777777" w:rsidR="00D0041D" w:rsidRDefault="00D0041D" w:rsidP="00D00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Наличие сведений о численности работников </w:t>
      </w:r>
    </w:p>
    <w:p w14:paraId="02BD4271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AA9F9A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B99369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Необходимый пакет документов для выдачи санаторной путевки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работающим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предприятии (в организации):</w:t>
      </w:r>
    </w:p>
    <w:p w14:paraId="5F592A63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</w:p>
    <w:p w14:paraId="7ABC12EB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медицинская справка о состоянии здоровья (действенная на дату   выдачи путевки и заезда в санаторно-курортное учреждение);</w:t>
      </w:r>
    </w:p>
    <w:p w14:paraId="1C2EC459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заявление, </w:t>
      </w:r>
      <w:bookmarkStart w:id="0" w:name="_Hlk15706800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написанное на основании медицинской справки</w:t>
      </w:r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492F514A" w14:textId="77777777" w:rsidR="00D0041D" w:rsidRDefault="00D0041D" w:rsidP="00D0041D">
      <w:pPr>
        <w:numPr>
          <w:ilvl w:val="3"/>
          <w:numId w:val="1"/>
        </w:num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протокол заседания комиссии о выделении путевки, подписанный всеми членами комиссии;</w:t>
      </w:r>
    </w:p>
    <w:p w14:paraId="374E5E3F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справка о доходах за 12 месяцев, предшествующих выдаче путевки, подписанная главным бухгалтером и руководителем и скрепленная печатью, если это зарплата, и подписанная начальником  управления по труду, занятости и социальной защите и скрепленная печатью, если это пенсия (данные о том, что работающий является пенсионером находятся в бухгалтерии и в отделе кадров предприятия). В случае если работник получает и пенсию, и зарплату доход суммируется;</w:t>
      </w:r>
    </w:p>
    <w:p w14:paraId="548272F9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расчет частичной оплаты за путевку (бланки расчета розданы) в соответствии с данными среднемесячной заработной платы работников Республики Беларусь за позапрошлый месяц, относительно месяца выдачи путевки </w:t>
      </w:r>
    </w:p>
    <w:p w14:paraId="2B819D5D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квитанция об оплате за путевку;</w:t>
      </w:r>
    </w:p>
    <w:p w14:paraId="267EC9A2" w14:textId="77777777" w:rsidR="00D0041D" w:rsidRDefault="00D0041D" w:rsidP="00D0041D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обратный талон (в случае его утери подтверждение санаторно-курортным учреждением  пребывание оздоравливаемого в указанный срок).</w:t>
      </w:r>
    </w:p>
    <w:p w14:paraId="690A2550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546699F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394EC065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Необходимый пакет документов для выдачи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детской санаторной путевки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работающим на предприятии (в организации)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родителям:      </w:t>
      </w:r>
    </w:p>
    <w:p w14:paraId="1D37AF0C" w14:textId="77777777" w:rsidR="00D0041D" w:rsidRDefault="00D0041D" w:rsidP="00D004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C43165A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заявление, написанное на основании медицинской справки;</w:t>
      </w:r>
    </w:p>
    <w:p w14:paraId="34BD8756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медицинская справка о состоянии здоровья ребенка;</w:t>
      </w:r>
    </w:p>
    <w:p w14:paraId="65FDC5D5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копия свидетельства о рождении ребенка;</w:t>
      </w:r>
    </w:p>
    <w:p w14:paraId="539B632E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протокол заседания комиссии о выделении путевки, подписанный всеми членами комиссии;</w:t>
      </w:r>
    </w:p>
    <w:p w14:paraId="0B38BDA5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справка с места работы второго родителя о не выделении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санаторной путевки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ребенку в текущем году (справка о не выделении оздоровительной путевки в данном случае непригодна; в случае, если один из родителей индивидуальный предприниматель – справка берется в представительстве МОУРЦ по оздоровлению и санаторно-курортному лечению);</w:t>
      </w:r>
    </w:p>
    <w:p w14:paraId="1AD025EE" w14:textId="77777777" w:rsidR="00D0041D" w:rsidRDefault="00D0041D" w:rsidP="00D0041D">
      <w:pPr>
        <w:numPr>
          <w:ilvl w:val="6"/>
          <w:numId w:val="1"/>
        </w:numPr>
        <w:tabs>
          <w:tab w:val="left" w:pos="108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обратный талон (в случае его утери подтверждение санаторно-курортным учреждением  пребывание ребенка в указанный срок) </w:t>
      </w:r>
    </w:p>
    <w:p w14:paraId="3E4BDDC6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87C540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A71DAA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Пакет документов для выдачи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путевки родителю с ребенком (в отделение взрослого и ребенка)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работающим на предприятии (в организации):</w:t>
      </w:r>
    </w:p>
    <w:p w14:paraId="2429CE83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2E44390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заявление, написанное на основании медицинской справки и заключении ВКК;</w:t>
      </w:r>
    </w:p>
    <w:p w14:paraId="3A00F28F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справка о состоянии здоровья ребенка;</w:t>
      </w:r>
    </w:p>
    <w:p w14:paraId="51662C8B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заключение ВКК о наличии медицинских показаний и отсутствии медицинских противопоказаний для направления на санаторно-курортное лечение совместно с детьми (ребенком) выданного родителю (лицу сопровождающему);</w:t>
      </w:r>
    </w:p>
    <w:p w14:paraId="57C7AD1B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копия свидетельства о рождении ребенка;</w:t>
      </w:r>
    </w:p>
    <w:p w14:paraId="2248D222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протокол заседания комиссии о выделении путевки, подписанный всеми членами комиссии;</w:t>
      </w:r>
    </w:p>
    <w:p w14:paraId="5EB2165A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справка с места работы второго родителя о не выделении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санаторной путевки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ребенку в текущем году (справка о не выделении оздоровительной путевки в данном случае непригодна);</w:t>
      </w:r>
    </w:p>
    <w:p w14:paraId="711056C8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оплата 15% от стоимости взрослой путевки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(п.9 Указа)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DE1990" w14:textId="77777777" w:rsidR="00D0041D" w:rsidRDefault="00D0041D" w:rsidP="00D004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обратный талон (в случае его утери, подтверждение санаторно-курортным учреждением пребывание взрослого и ребенка в указанный срок) </w:t>
      </w:r>
    </w:p>
    <w:p w14:paraId="55877A29" w14:textId="77777777" w:rsidR="00D0041D" w:rsidRDefault="00D0041D" w:rsidP="00D004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</w:p>
    <w:p w14:paraId="4966505C" w14:textId="77777777" w:rsidR="00D0041D" w:rsidRDefault="00D0041D" w:rsidP="00D0041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7525AE9D" w14:textId="77777777" w:rsidR="00D0041D" w:rsidRDefault="00D0041D" w:rsidP="00D004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вышестоящие документы должны быть скомпонованы по принадлежности и легко проверяемы. При отсутствии одного из документов удерживается полная стоимость путевки виновного лица, то есть лица, выдавшего путевку.</w:t>
      </w:r>
    </w:p>
    <w:p w14:paraId="41A8AB08" w14:textId="77777777" w:rsidR="00D0041D" w:rsidRDefault="00D0041D" w:rsidP="00D0041D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</w:p>
    <w:p w14:paraId="2C063E51" w14:textId="77777777" w:rsidR="00F54148" w:rsidRDefault="00F54148"/>
    <w:sectPr w:rsidR="00F5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1464"/>
    <w:multiLevelType w:val="hybridMultilevel"/>
    <w:tmpl w:val="23F4A1FC"/>
    <w:lvl w:ilvl="0" w:tplc="22E4C66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03E4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03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72C1E"/>
    <w:multiLevelType w:val="hybridMultilevel"/>
    <w:tmpl w:val="0712C032"/>
    <w:lvl w:ilvl="0" w:tplc="EDE06E5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33688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5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A5"/>
    <w:rsid w:val="009115A5"/>
    <w:rsid w:val="00D0041D"/>
    <w:rsid w:val="00F54148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98444A"/>
  <w15:chartTrackingRefBased/>
  <w15:docId w15:val="{0CFAB42C-D882-4692-B1F0-2B94509D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4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Елена Владимировна</dc:creator>
  <cp:keywords/>
  <dc:description/>
  <cp:lastModifiedBy>Бородина Елена Владимировна</cp:lastModifiedBy>
  <cp:revision>5</cp:revision>
  <dcterms:created xsi:type="dcterms:W3CDTF">2024-01-25T06:43:00Z</dcterms:created>
  <dcterms:modified xsi:type="dcterms:W3CDTF">2024-01-25T06:54:00Z</dcterms:modified>
</cp:coreProperties>
</file>