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A1" w:rsidRPr="00B67B03" w:rsidRDefault="00E75BD1" w:rsidP="00B67B03">
      <w:pPr>
        <w:outlineLvl w:val="0"/>
        <w:rPr>
          <w:b/>
          <w:i/>
          <w:sz w:val="28"/>
          <w:szCs w:val="28"/>
          <w:lang w:val="x-none" w:eastAsia="x-none"/>
        </w:rPr>
      </w:pPr>
      <w:r w:rsidRPr="00B67B03">
        <w:rPr>
          <w:b/>
          <w:i/>
          <w:sz w:val="28"/>
          <w:szCs w:val="28"/>
          <w:lang w:val="ru-RU" w:eastAsia="x-none"/>
        </w:rPr>
        <w:t>Административная п</w:t>
      </w:r>
      <w:r w:rsidR="000E13AD" w:rsidRPr="00B67B03">
        <w:rPr>
          <w:b/>
          <w:i/>
          <w:sz w:val="28"/>
          <w:szCs w:val="28"/>
          <w:lang w:val="x-none" w:eastAsia="x-none"/>
        </w:rPr>
        <w:t>роцедура 9.3.</w:t>
      </w:r>
      <w:r w:rsidR="000E13AD" w:rsidRPr="00B67B03">
        <w:rPr>
          <w:b/>
          <w:i/>
          <w:sz w:val="28"/>
          <w:szCs w:val="28"/>
          <w:lang w:val="ru-RU" w:eastAsia="x-none"/>
        </w:rPr>
        <w:t>5</w:t>
      </w:r>
    </w:p>
    <w:p w:rsidR="00E75BD1" w:rsidRPr="00E75BD1" w:rsidRDefault="00E75BD1" w:rsidP="00604341">
      <w:pPr>
        <w:jc w:val="center"/>
        <w:outlineLvl w:val="0"/>
        <w:rPr>
          <w:b/>
          <w:szCs w:val="30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846"/>
      </w:tblGrid>
      <w:tr w:rsidR="006A018B" w:rsidRPr="006A018B" w:rsidTr="00B67B03">
        <w:tc>
          <w:tcPr>
            <w:tcW w:w="4923" w:type="dxa"/>
          </w:tcPr>
          <w:p w:rsidR="006A018B" w:rsidRPr="006A018B" w:rsidRDefault="006A018B" w:rsidP="00604341">
            <w:pPr>
              <w:rPr>
                <w:b/>
                <w:color w:val="FFFFFF"/>
                <w:szCs w:val="30"/>
                <w:vertAlign w:val="superscript"/>
                <w:lang w:val="ru-RU" w:eastAsia="en-US"/>
              </w:rPr>
            </w:pPr>
            <w:bookmarkStart w:id="0" w:name="_GoBack"/>
            <w:bookmarkEnd w:id="0"/>
            <w:r w:rsidRPr="006A018B">
              <w:rPr>
                <w:b/>
                <w:color w:val="FFFFFF"/>
                <w:szCs w:val="30"/>
                <w:lang w:val="ru-RU" w:eastAsia="en-US"/>
              </w:rPr>
              <w:t>ра 9.3.5</w:t>
            </w:r>
          </w:p>
          <w:p w:rsidR="006A018B" w:rsidRPr="006A018B" w:rsidRDefault="006A018B" w:rsidP="00604341">
            <w:pPr>
              <w:rPr>
                <w:b/>
                <w:szCs w:val="30"/>
                <w:lang w:val="ru-RU" w:eastAsia="en-US"/>
              </w:rPr>
            </w:pPr>
          </w:p>
        </w:tc>
        <w:tc>
          <w:tcPr>
            <w:tcW w:w="4931" w:type="dxa"/>
          </w:tcPr>
          <w:p w:rsidR="006A018B" w:rsidRDefault="006A018B" w:rsidP="00604341">
            <w:pPr>
              <w:ind w:left="-97" w:hanging="4823"/>
              <w:rPr>
                <w:szCs w:val="30"/>
                <w:lang w:val="ru-RU" w:eastAsia="en-US"/>
              </w:rPr>
            </w:pPr>
          </w:p>
          <w:p w:rsidR="006A018B" w:rsidRPr="006A018B" w:rsidRDefault="006A018B" w:rsidP="00604341">
            <w:pPr>
              <w:ind w:left="-97"/>
              <w:rPr>
                <w:szCs w:val="30"/>
                <w:lang w:val="ru-RU" w:eastAsia="en-US"/>
              </w:rPr>
            </w:pPr>
            <w:r>
              <w:rPr>
                <w:szCs w:val="30"/>
                <w:lang w:val="ru-RU" w:eastAsia="en-US"/>
              </w:rPr>
              <w:t>Несвижский</w:t>
            </w:r>
            <w:r w:rsidRPr="006A018B">
              <w:rPr>
                <w:szCs w:val="30"/>
                <w:lang w:val="ru-RU" w:eastAsia="en-US"/>
              </w:rPr>
              <w:t xml:space="preserve"> районный</w:t>
            </w:r>
          </w:p>
          <w:p w:rsidR="006A018B" w:rsidRPr="006A018B" w:rsidRDefault="006A018B" w:rsidP="001F4042">
            <w:pPr>
              <w:ind w:left="-97"/>
              <w:rPr>
                <w:b/>
                <w:szCs w:val="30"/>
                <w:lang w:val="ru-RU" w:eastAsia="en-US"/>
              </w:rPr>
            </w:pPr>
            <w:r w:rsidRPr="006A018B">
              <w:rPr>
                <w:szCs w:val="30"/>
                <w:lang w:val="ru-RU" w:eastAsia="en-US"/>
              </w:rPr>
              <w:t>исполнительный комитет</w:t>
            </w:r>
          </w:p>
        </w:tc>
      </w:tr>
    </w:tbl>
    <w:p w:rsidR="001F4042" w:rsidRDefault="001F4042" w:rsidP="00604341">
      <w:pPr>
        <w:ind w:left="4900"/>
        <w:rPr>
          <w:szCs w:val="30"/>
          <w:u w:val="single"/>
          <w:lang w:val="ru-RU"/>
        </w:rPr>
      </w:pPr>
    </w:p>
    <w:p w:rsidR="006A018B" w:rsidRPr="006A018B" w:rsidRDefault="006A018B" w:rsidP="00604341">
      <w:pPr>
        <w:ind w:left="4900"/>
        <w:rPr>
          <w:szCs w:val="30"/>
          <w:u w:val="single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jc w:val="center"/>
        <w:rPr>
          <w:szCs w:val="30"/>
          <w:lang w:val="ru-RU"/>
        </w:rPr>
      </w:pPr>
      <w:r w:rsidRPr="006A018B">
        <w:rPr>
          <w:szCs w:val="30"/>
          <w:lang w:val="ru-RU"/>
        </w:rPr>
        <w:t>(Ф.И.О.)</w:t>
      </w:r>
    </w:p>
    <w:p w:rsidR="006A018B" w:rsidRPr="006A018B" w:rsidRDefault="006A018B" w:rsidP="00604341">
      <w:pPr>
        <w:ind w:left="4900"/>
        <w:rPr>
          <w:szCs w:val="30"/>
          <w:u w:val="single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u w:val="single"/>
          <w:lang w:val="ru-RU"/>
        </w:rPr>
      </w:pPr>
      <w:r w:rsidRPr="006A018B">
        <w:rPr>
          <w:szCs w:val="30"/>
          <w:lang w:val="ru-RU"/>
        </w:rPr>
        <w:t>пр</w:t>
      </w:r>
      <w:r w:rsidRPr="006A018B">
        <w:rPr>
          <w:szCs w:val="30"/>
          <w:lang w:val="ru-RU"/>
        </w:rPr>
        <w:lastRenderedPageBreak/>
        <w:t xml:space="preserve">оживающего(ей) </w:t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u w:val="single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lastRenderedPageBreak/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u w:val="single"/>
          <w:lang w:val="ru-RU"/>
        </w:rPr>
      </w:pPr>
      <w:r w:rsidRPr="006A018B">
        <w:rPr>
          <w:szCs w:val="30"/>
          <w:lang w:val="ru-RU"/>
        </w:rPr>
        <w:t xml:space="preserve">телефоны: </w:t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ind w:left="4900"/>
        <w:rPr>
          <w:szCs w:val="30"/>
          <w:lang w:val="ru-RU"/>
        </w:rPr>
      </w:pPr>
    </w:p>
    <w:p w:rsidR="006A018B" w:rsidRPr="006A018B" w:rsidRDefault="006A018B" w:rsidP="00604341">
      <w:pPr>
        <w:ind w:left="4900"/>
        <w:rPr>
          <w:szCs w:val="30"/>
          <w:lang w:val="ru-RU"/>
        </w:rPr>
      </w:pPr>
    </w:p>
    <w:p w:rsidR="006A018B" w:rsidRPr="006A018B" w:rsidRDefault="006A018B" w:rsidP="00604341">
      <w:pPr>
        <w:rPr>
          <w:szCs w:val="30"/>
          <w:lang w:val="ru-RU"/>
        </w:rPr>
      </w:pPr>
    </w:p>
    <w:p w:rsidR="006A018B" w:rsidRPr="006A018B" w:rsidRDefault="00F371DC" w:rsidP="00604341">
      <w:pPr>
        <w:jc w:val="center"/>
        <w:rPr>
          <w:szCs w:val="30"/>
          <w:lang w:val="ru-RU"/>
        </w:rPr>
      </w:pPr>
      <w:r w:rsidRPr="006A018B">
        <w:rPr>
          <w:szCs w:val="30"/>
          <w:lang w:val="ru-RU"/>
        </w:rPr>
        <w:t>ЗАЯВЛЕНИЕ</w:t>
      </w:r>
    </w:p>
    <w:p w:rsidR="006A018B" w:rsidRPr="006A018B" w:rsidRDefault="006A018B" w:rsidP="00604341">
      <w:pPr>
        <w:rPr>
          <w:szCs w:val="30"/>
          <w:lang w:val="ru-RU"/>
        </w:rPr>
      </w:pPr>
    </w:p>
    <w:p w:rsidR="006A018B" w:rsidRPr="006A018B" w:rsidRDefault="006A018B" w:rsidP="00604341">
      <w:pPr>
        <w:tabs>
          <w:tab w:val="left" w:pos="709"/>
          <w:tab w:val="left" w:pos="9639"/>
        </w:tabs>
        <w:jc w:val="both"/>
        <w:rPr>
          <w:szCs w:val="30"/>
          <w:lang w:val="ru-RU"/>
        </w:rPr>
      </w:pPr>
      <w:r w:rsidRPr="006A018B">
        <w:rPr>
          <w:szCs w:val="30"/>
          <w:lang w:val="ru-RU"/>
        </w:rPr>
        <w:tab/>
        <w:t>Прошу продлить до _____________________ срок строительства капитального строения __________________________________________</w:t>
      </w:r>
    </w:p>
    <w:p w:rsidR="006A018B" w:rsidRPr="006A018B" w:rsidRDefault="006A018B" w:rsidP="00604341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6A018B">
        <w:rPr>
          <w:szCs w:val="30"/>
          <w:lang w:val="ru-RU"/>
        </w:rPr>
        <w:t xml:space="preserve">по адресу:  </w:t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6A018B">
        <w:rPr>
          <w:szCs w:val="30"/>
          <w:u w:val="single"/>
          <w:lang w:val="ru-RU"/>
        </w:rPr>
        <w:tab/>
      </w:r>
      <w:r w:rsidRPr="006A018B">
        <w:rPr>
          <w:szCs w:val="30"/>
          <w:u w:val="single"/>
          <w:lang w:val="ru-RU"/>
        </w:rPr>
        <w:tab/>
      </w:r>
    </w:p>
    <w:p w:rsidR="006A018B" w:rsidRPr="006A018B" w:rsidRDefault="006A018B" w:rsidP="00604341">
      <w:pPr>
        <w:jc w:val="both"/>
        <w:rPr>
          <w:szCs w:val="30"/>
          <w:lang w:val="ru-RU"/>
        </w:rPr>
      </w:pPr>
    </w:p>
    <w:p w:rsidR="006A018B" w:rsidRPr="006A018B" w:rsidRDefault="006A018B" w:rsidP="00604341">
      <w:pPr>
        <w:rPr>
          <w:szCs w:val="30"/>
          <w:lang w:val="ru-RU"/>
        </w:rPr>
      </w:pPr>
    </w:p>
    <w:p w:rsidR="006A018B" w:rsidRPr="006A018B" w:rsidRDefault="006A018B" w:rsidP="00604341">
      <w:pPr>
        <w:rPr>
          <w:szCs w:val="30"/>
          <w:lang w:val="ru-RU"/>
        </w:rPr>
      </w:pPr>
    </w:p>
    <w:p w:rsidR="006A018B" w:rsidRPr="006A018B" w:rsidRDefault="006A018B" w:rsidP="00604341">
      <w:pPr>
        <w:rPr>
          <w:szCs w:val="30"/>
          <w:lang w:val="ru-RU"/>
        </w:rPr>
      </w:pPr>
      <w:r w:rsidRPr="006A018B">
        <w:rPr>
          <w:szCs w:val="30"/>
          <w:lang w:val="ru-RU"/>
        </w:rPr>
        <w:t>«___</w:t>
      </w:r>
      <w:proofErr w:type="gramStart"/>
      <w:r w:rsidRPr="006A018B">
        <w:rPr>
          <w:szCs w:val="30"/>
          <w:lang w:val="ru-RU"/>
        </w:rPr>
        <w:t>_»_</w:t>
      </w:r>
      <w:proofErr w:type="gramEnd"/>
      <w:r w:rsidRPr="006A018B">
        <w:rPr>
          <w:szCs w:val="30"/>
          <w:lang w:val="ru-RU"/>
        </w:rPr>
        <w:t>___________ 20___г.       _______________    __________________</w:t>
      </w:r>
    </w:p>
    <w:p w:rsidR="006A018B" w:rsidRPr="006A018B" w:rsidRDefault="006A018B" w:rsidP="00604341">
      <w:pPr>
        <w:rPr>
          <w:sz w:val="18"/>
          <w:szCs w:val="18"/>
          <w:lang w:val="ru-RU"/>
        </w:rPr>
      </w:pPr>
      <w:r w:rsidRPr="006A018B">
        <w:rPr>
          <w:sz w:val="18"/>
          <w:szCs w:val="18"/>
          <w:lang w:val="ru-RU"/>
        </w:rPr>
        <w:t xml:space="preserve">              дата</w:t>
      </w:r>
      <w:r w:rsidRPr="006A018B">
        <w:rPr>
          <w:sz w:val="18"/>
          <w:szCs w:val="18"/>
          <w:lang w:val="ru-RU"/>
        </w:rPr>
        <w:tab/>
      </w:r>
      <w:r w:rsidRPr="006A018B">
        <w:rPr>
          <w:sz w:val="18"/>
          <w:szCs w:val="18"/>
          <w:lang w:val="ru-RU"/>
        </w:rPr>
        <w:tab/>
      </w:r>
      <w:r w:rsidRPr="006A018B">
        <w:rPr>
          <w:sz w:val="18"/>
          <w:szCs w:val="18"/>
          <w:lang w:val="ru-RU"/>
        </w:rPr>
        <w:tab/>
      </w:r>
      <w:r w:rsidRPr="006A018B">
        <w:rPr>
          <w:sz w:val="18"/>
          <w:szCs w:val="18"/>
          <w:lang w:val="ru-RU"/>
        </w:rPr>
        <w:tab/>
        <w:t xml:space="preserve">                            личная подпись                                         Ф.И.О. </w:t>
      </w:r>
    </w:p>
    <w:p w:rsidR="006A018B" w:rsidRPr="006A018B" w:rsidRDefault="006A018B" w:rsidP="00604341">
      <w:pPr>
        <w:rPr>
          <w:sz w:val="24"/>
          <w:lang w:val="ru-RU"/>
        </w:rPr>
      </w:pPr>
    </w:p>
    <w:p w:rsidR="006A018B" w:rsidRPr="006A018B" w:rsidRDefault="006A018B" w:rsidP="00604341">
      <w:pPr>
        <w:rPr>
          <w:sz w:val="24"/>
          <w:lang w:val="ru-RU"/>
        </w:rPr>
      </w:pPr>
    </w:p>
    <w:p w:rsidR="006A018B" w:rsidRDefault="006A018B" w:rsidP="00604341">
      <w:pPr>
        <w:rPr>
          <w:sz w:val="24"/>
          <w:lang w:val="ru-RU"/>
        </w:rPr>
      </w:pPr>
      <w:r w:rsidRPr="006A018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6A018B">
        <w:rPr>
          <w:sz w:val="24"/>
          <w:lang w:val="ru-RU"/>
        </w:rPr>
        <w:tab/>
      </w:r>
      <w:r w:rsidRPr="006A018B">
        <w:rPr>
          <w:sz w:val="24"/>
          <w:lang w:val="ru-RU"/>
        </w:rPr>
        <w:tab/>
      </w:r>
    </w:p>
    <w:p w:rsidR="006A018B" w:rsidRPr="006A018B" w:rsidRDefault="006A018B" w:rsidP="00604341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                                                                               </w:t>
      </w:r>
      <w:r w:rsidRPr="006A018B">
        <w:rPr>
          <w:sz w:val="16"/>
          <w:szCs w:val="16"/>
          <w:lang w:val="ru-RU"/>
        </w:rPr>
        <w:t>(личная подпись)</w:t>
      </w:r>
      <w:r w:rsidRPr="006A018B">
        <w:rPr>
          <w:sz w:val="24"/>
          <w:lang w:val="ru-RU"/>
        </w:rPr>
        <w:t xml:space="preserve"> </w:t>
      </w:r>
    </w:p>
    <w:p w:rsidR="006A018B" w:rsidRPr="006A018B" w:rsidRDefault="006A018B" w:rsidP="00604341">
      <w:pPr>
        <w:rPr>
          <w:sz w:val="24"/>
          <w:lang w:val="ru-RU"/>
        </w:rPr>
      </w:pPr>
    </w:p>
    <w:p w:rsidR="006A018B" w:rsidRPr="00105523" w:rsidRDefault="006A018B" w:rsidP="00604341">
      <w:pPr>
        <w:rPr>
          <w:sz w:val="26"/>
          <w:szCs w:val="26"/>
          <w:lang w:val="ru-RU"/>
        </w:rPr>
      </w:pPr>
    </w:p>
    <w:sectPr w:rsidR="006A018B" w:rsidRPr="00105523" w:rsidSect="001F40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D"/>
    <w:rsid w:val="000E13AD"/>
    <w:rsid w:val="001005CD"/>
    <w:rsid w:val="00105523"/>
    <w:rsid w:val="001F4042"/>
    <w:rsid w:val="00281D3E"/>
    <w:rsid w:val="0046010F"/>
    <w:rsid w:val="004C08B8"/>
    <w:rsid w:val="005F3052"/>
    <w:rsid w:val="00604341"/>
    <w:rsid w:val="006A018B"/>
    <w:rsid w:val="00772428"/>
    <w:rsid w:val="009C4221"/>
    <w:rsid w:val="00B67B03"/>
    <w:rsid w:val="00B901D6"/>
    <w:rsid w:val="00C209A7"/>
    <w:rsid w:val="00D64787"/>
    <w:rsid w:val="00D937A1"/>
    <w:rsid w:val="00E75BD1"/>
    <w:rsid w:val="00ED3B94"/>
    <w:rsid w:val="00F371DC"/>
    <w:rsid w:val="00F70F73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59BAF"/>
  <w15:chartTrackingRefBased/>
  <w15:docId w15:val="{B818B31B-D2E3-4631-8097-AABB2AA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AD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0F73"/>
    <w:rPr>
      <w:color w:val="0000FF"/>
      <w:u w:val="single"/>
    </w:rPr>
  </w:style>
  <w:style w:type="paragraph" w:customStyle="1" w:styleId="titlep">
    <w:name w:val="titlep"/>
    <w:basedOn w:val="a"/>
    <w:rsid w:val="005F3052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5F3052"/>
    <w:rPr>
      <w:sz w:val="20"/>
      <w:szCs w:val="20"/>
      <w:lang w:val="ru-RU"/>
    </w:rPr>
  </w:style>
  <w:style w:type="paragraph" w:styleId="a4">
    <w:name w:val="Balloon Text"/>
    <w:basedOn w:val="a"/>
    <w:link w:val="a5"/>
    <w:rsid w:val="00FD3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D3557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nhideWhenUsed/>
    <w:rsid w:val="004C08B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http://www.slutsk.minsk-region.by/all_proc/new/Platn_sprav.html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2020-01-30T12:37:00Z</cp:lastPrinted>
  <dcterms:created xsi:type="dcterms:W3CDTF">2022-12-08T13:48:00Z</dcterms:created>
  <dcterms:modified xsi:type="dcterms:W3CDTF">2022-12-08T13:48:00Z</dcterms:modified>
</cp:coreProperties>
</file>