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A141" w14:textId="77777777" w:rsidR="009B0CA2" w:rsidRPr="009B0CA2" w:rsidRDefault="009B0CA2" w:rsidP="009B0C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Беларуси введены дополнительные условия для досрочного использования семейного капитала</w:t>
      </w:r>
    </w:p>
    <w:p w14:paraId="7E5B25E8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</w:p>
    <w:p w14:paraId="09CA39AF" w14:textId="6F8F9E2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Президент Беларуси Александр Лукашенко 23 февраля </w:t>
      </w:r>
      <w:r w:rsidR="00C6545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2024 г. </w:t>
      </w: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подписал Указ № 69, которым совершенствуется порядок предоставления семейного капитала</w:t>
      </w:r>
      <w:r w:rsidR="00C6545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который вступает в силу 28 мая 2024 г.</w:t>
      </w:r>
    </w:p>
    <w:p w14:paraId="420320FB" w14:textId="7B6FAD5D" w:rsidR="009B0CA2" w:rsidRPr="009B0CA2" w:rsidRDefault="009B0CA2" w:rsidP="00C6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1)  Указом повышена социальная ответственность родителей за обеспечение благополучия семьи и детей</w:t>
      </w:r>
      <w:r w:rsidR="00C6545C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 xml:space="preserve">, </w:t>
      </w: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право на назначение и досрочное использование семейного капитала </w:t>
      </w: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увязано с занятостью</w:t>
      </w: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трудоспособного отца (отчима) в полной семье, родителя в неполной семье:</w:t>
      </w:r>
    </w:p>
    <w:p w14:paraId="0D151C45" w14:textId="2FF66650" w:rsidR="009B0CA2" w:rsidRPr="009B0CA2" w:rsidRDefault="009B0CA2" w:rsidP="009B0C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при назначении семейного капитала рассматривается занятость </w:t>
      </w:r>
      <w:r w:rsidR="005574A8"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трудоспособного отца (отчима) в полной семье, родителя в неполной семье</w:t>
      </w:r>
      <w:r w:rsidR="005574A8"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 дату обращения и не менее 6 месяцев из последних 12 месяцев перед месяцем обращения;</w:t>
      </w:r>
    </w:p>
    <w:p w14:paraId="7DEA49CC" w14:textId="77777777" w:rsidR="009B0CA2" w:rsidRPr="009B0CA2" w:rsidRDefault="009B0CA2" w:rsidP="009B0C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 досрочном распоряжении – занятость на дату обращения и не менее 12 месяцев из последних 24 месяцев перед месяцем обращения;</w:t>
      </w:r>
    </w:p>
    <w:p w14:paraId="201E02EF" w14:textId="77777777" w:rsidR="009B0CA2" w:rsidRPr="009B0CA2" w:rsidRDefault="009B0CA2" w:rsidP="009B0C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семейный капитал не предоставляется, если дети признаны находящимися в социально опасном </w:t>
      </w:r>
      <w:proofErr w:type="gramStart"/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положении,  отобраны</w:t>
      </w:r>
      <w:proofErr w:type="gramEnd"/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из семьи.</w:t>
      </w:r>
    </w:p>
    <w:p w14:paraId="3A634CFD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2)   Основные новации по досрочному использованию средств семейного капитала:</w:t>
      </w:r>
    </w:p>
    <w:p w14:paraId="0E8D484D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u w:val="single"/>
          <w:lang w:eastAsia="ru-RU"/>
        </w:rPr>
        <w:t>на улучшение жилищных условий</w:t>
      </w:r>
    </w:p>
    <w:p w14:paraId="5D1B62E6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право досрочного использования семейного капитала возможно реализовать при условии, </w:t>
      </w:r>
      <w:proofErr w:type="gramStart"/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если  у</w:t>
      </w:r>
      <w:proofErr w:type="gramEnd"/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семьи отсутствует в собственности жилье, в котором на одного человека приходится  15 кв. метров и более (в г. Минск – 10 кв. метров и более);</w:t>
      </w:r>
    </w:p>
    <w:p w14:paraId="7EAE02D8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установлен запрет на отчуждение приобретенных с использованием средств семейного капитала жилых помещений в течение 5 лет с даты регистрации права собственности на жилое помещение, право собственности на которое зарегистрировано с 2020 года;</w:t>
      </w:r>
    </w:p>
    <w:p w14:paraId="74B00AE2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u w:val="single"/>
          <w:lang w:eastAsia="ru-RU"/>
        </w:rPr>
        <w:t>на получение медицинских услуг</w:t>
      </w:r>
    </w:p>
    <w:p w14:paraId="209E6808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досрочное использование семейного капитала на получение медицинских услуг </w:t>
      </w:r>
      <w:proofErr w:type="gramStart"/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возможно  только</w:t>
      </w:r>
      <w:proofErr w:type="gramEnd"/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государственных организациях здравоохранения;</w:t>
      </w:r>
    </w:p>
    <w:p w14:paraId="7809ABFB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установлен порядок использования средств семейного капитала на стоматологические услуги – по частям, в размере, не превышающем 50% от суммы договора на оказание услуг с окончательным расчетом после завершения получения этих услуг;</w:t>
      </w:r>
    </w:p>
    <w:p w14:paraId="2617BB6A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u w:val="single"/>
          <w:lang w:eastAsia="ru-RU"/>
        </w:rPr>
        <w:t>на получение образования</w:t>
      </w:r>
    </w:p>
    <w:p w14:paraId="777D9577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средства семейного капитала используются частями ежегодно в размере, не превышающем стоимость обучения за текущий и (или) предыдущий учебные годы.</w:t>
      </w:r>
    </w:p>
    <w:p w14:paraId="27DBECC5" w14:textId="77777777" w:rsidR="009B0CA2" w:rsidRPr="009B0CA2" w:rsidRDefault="009B0CA2" w:rsidP="009B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3) </w:t>
      </w: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Указом</w:t>
      </w: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 урегулирован порядок возврата в республиканский бюджет </w:t>
      </w: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необоснованно использованных средств</w:t>
      </w:r>
      <w:r w:rsidRPr="009B0CA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 в случае нарушения гражданами </w:t>
      </w:r>
      <w:r w:rsidRPr="009B0CA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требований законодательства о семейном капитале.</w:t>
      </w:r>
    </w:p>
    <w:p w14:paraId="3D4A3436" w14:textId="77777777" w:rsidR="001E6ABB" w:rsidRPr="00C43FA2" w:rsidRDefault="001E6ABB" w:rsidP="001E6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документов</w:t>
      </w:r>
      <w:r w:rsidRPr="00C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и досрочного распоряжения средствами семейного капитала, осуществляет </w:t>
      </w:r>
      <w:r w:rsidRPr="00C43FA2">
        <w:rPr>
          <w:rFonts w:ascii="Times New Roman" w:eastAsia="Calibri" w:hAnsi="Times New Roman" w:cs="Times New Roman"/>
          <w:sz w:val="28"/>
          <w:szCs w:val="28"/>
        </w:rPr>
        <w:t xml:space="preserve">служба «Одно окно» </w:t>
      </w:r>
      <w:proofErr w:type="spellStart"/>
      <w:r w:rsidRPr="00C43FA2">
        <w:rPr>
          <w:rFonts w:ascii="Times New Roman" w:eastAsia="Calibri" w:hAnsi="Times New Roman" w:cs="Times New Roman"/>
          <w:sz w:val="28"/>
          <w:szCs w:val="28"/>
        </w:rPr>
        <w:lastRenderedPageBreak/>
        <w:t>Несвижского</w:t>
      </w:r>
      <w:proofErr w:type="spellEnd"/>
      <w:r w:rsidRPr="00C43FA2">
        <w:rPr>
          <w:rFonts w:ascii="Times New Roman" w:eastAsia="Calibri" w:hAnsi="Times New Roman" w:cs="Times New Roman"/>
          <w:sz w:val="28"/>
          <w:szCs w:val="28"/>
        </w:rPr>
        <w:t xml:space="preserve"> райисполкома (</w:t>
      </w:r>
      <w:proofErr w:type="spellStart"/>
      <w:r w:rsidRPr="00C43FA2">
        <w:rPr>
          <w:rFonts w:ascii="Times New Roman" w:eastAsia="Calibri" w:hAnsi="Times New Roman" w:cs="Times New Roman"/>
          <w:sz w:val="28"/>
          <w:szCs w:val="28"/>
        </w:rPr>
        <w:t>г.Несвиж</w:t>
      </w:r>
      <w:proofErr w:type="spellEnd"/>
      <w:r w:rsidRPr="00C43F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43FA2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C43FA2">
        <w:rPr>
          <w:rFonts w:ascii="Times New Roman" w:eastAsia="Calibri" w:hAnsi="Times New Roman" w:cs="Times New Roman"/>
          <w:sz w:val="28"/>
          <w:szCs w:val="28"/>
        </w:rPr>
        <w:t>, д.1, режим работы: понедельник – пятница с 8:00 до 17:30, обеденный перерыв с 13:00 до 14:00, среда с 8.00 до 20.00, 2-ая, 4-ая  суббота с 9.00 до 13.00, тел.5-96-51, 5-29-75,    5-29-74).</w:t>
      </w:r>
    </w:p>
    <w:p w14:paraId="62C1CF76" w14:textId="77777777" w:rsidR="001E6ABB" w:rsidRPr="00C43FA2" w:rsidRDefault="001E6ABB" w:rsidP="001E6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4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консультацией</w:t>
      </w:r>
      <w:r w:rsidRPr="00C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назначения и распоряжения </w:t>
      </w:r>
      <w:proofErr w:type="gramStart"/>
      <w:r w:rsidRPr="00C4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 семейного</w:t>
      </w:r>
      <w:proofErr w:type="gramEnd"/>
      <w:r w:rsidRPr="00C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капитала обращаться в управление по труду, занятости и социальной защите </w:t>
      </w:r>
      <w:proofErr w:type="spellStart"/>
      <w:r w:rsidRPr="00C43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C4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</w:t>
      </w:r>
      <w:r w:rsidRPr="00C43F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адресу: г. Несвиж,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</w:t>
      </w:r>
      <w:r w:rsidRPr="00C43FA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ул. Советская, д. 1, каб.207, 2 этаж, </w:t>
      </w:r>
      <w:r w:rsidRPr="00C43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тел.5-15-73.</w:t>
      </w:r>
    </w:p>
    <w:p w14:paraId="4040C586" w14:textId="77777777" w:rsidR="001E6ABB" w:rsidRPr="00C43FA2" w:rsidRDefault="001E6ABB" w:rsidP="001E6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66F7D" w14:textId="77777777" w:rsidR="001E6ABB" w:rsidRPr="00C43FA2" w:rsidRDefault="001E6ABB" w:rsidP="001E6AB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C43FA2">
        <w:rPr>
          <w:rFonts w:ascii="Times New Roman" w:eastAsia="Calibri" w:hAnsi="Times New Roman" w:cs="Times New Roman"/>
          <w:sz w:val="30"/>
          <w:szCs w:val="30"/>
        </w:rPr>
        <w:t xml:space="preserve">Главный специалист </w:t>
      </w:r>
    </w:p>
    <w:p w14:paraId="164FBEAB" w14:textId="77777777" w:rsidR="001E6ABB" w:rsidRPr="00C43FA2" w:rsidRDefault="001E6ABB" w:rsidP="001E6AB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C43FA2">
        <w:rPr>
          <w:rFonts w:ascii="Times New Roman" w:eastAsia="Calibri" w:hAnsi="Times New Roman" w:cs="Times New Roman"/>
          <w:sz w:val="30"/>
          <w:szCs w:val="30"/>
        </w:rPr>
        <w:t xml:space="preserve">управления по труду, </w:t>
      </w:r>
    </w:p>
    <w:p w14:paraId="0C5258B4" w14:textId="77777777" w:rsidR="001E6ABB" w:rsidRPr="00C43FA2" w:rsidRDefault="001E6ABB" w:rsidP="001E6AB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C43FA2">
        <w:rPr>
          <w:rFonts w:ascii="Times New Roman" w:eastAsia="Calibri" w:hAnsi="Times New Roman" w:cs="Times New Roman"/>
          <w:sz w:val="30"/>
          <w:szCs w:val="30"/>
        </w:rPr>
        <w:t xml:space="preserve">занятости и социальной защите </w:t>
      </w:r>
    </w:p>
    <w:p w14:paraId="4E2195CE" w14:textId="77777777" w:rsidR="001E6ABB" w:rsidRPr="00C43FA2" w:rsidRDefault="001E6ABB" w:rsidP="001E6AB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C43FA2">
        <w:rPr>
          <w:rFonts w:ascii="Times New Roman" w:eastAsia="Calibri" w:hAnsi="Times New Roman" w:cs="Times New Roman"/>
          <w:sz w:val="30"/>
          <w:szCs w:val="30"/>
        </w:rPr>
        <w:t>Несвижского</w:t>
      </w:r>
      <w:proofErr w:type="spellEnd"/>
      <w:r w:rsidRPr="00C43FA2"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  <w:r w:rsidRPr="00C43FA2">
        <w:rPr>
          <w:rFonts w:ascii="Times New Roman" w:eastAsia="Calibri" w:hAnsi="Times New Roman" w:cs="Times New Roman"/>
          <w:sz w:val="30"/>
          <w:szCs w:val="30"/>
        </w:rPr>
        <w:tab/>
      </w:r>
      <w:r w:rsidRPr="00C43FA2">
        <w:rPr>
          <w:rFonts w:ascii="Calibri" w:eastAsia="Calibri" w:hAnsi="Calibri" w:cs="Times New Roman"/>
          <w:sz w:val="30"/>
          <w:szCs w:val="30"/>
        </w:rPr>
        <w:tab/>
      </w:r>
      <w:r w:rsidRPr="00C43FA2">
        <w:rPr>
          <w:rFonts w:ascii="Calibri" w:eastAsia="Calibri" w:hAnsi="Calibri" w:cs="Times New Roman"/>
          <w:sz w:val="30"/>
          <w:szCs w:val="30"/>
        </w:rPr>
        <w:tab/>
      </w:r>
      <w:r w:rsidRPr="00C43FA2">
        <w:rPr>
          <w:rFonts w:ascii="Calibri" w:eastAsia="Calibri" w:hAnsi="Calibri" w:cs="Times New Roman"/>
          <w:sz w:val="30"/>
          <w:szCs w:val="30"/>
        </w:rPr>
        <w:tab/>
      </w:r>
      <w:r w:rsidRPr="00C43FA2">
        <w:rPr>
          <w:rFonts w:ascii="Times New Roman" w:eastAsia="Calibri" w:hAnsi="Times New Roman" w:cs="Times New Roman"/>
          <w:sz w:val="30"/>
          <w:szCs w:val="30"/>
        </w:rPr>
        <w:t xml:space="preserve">Л.В. </w:t>
      </w:r>
      <w:proofErr w:type="spellStart"/>
      <w:r w:rsidRPr="00C43FA2">
        <w:rPr>
          <w:rFonts w:ascii="Times New Roman" w:eastAsia="Calibri" w:hAnsi="Times New Roman" w:cs="Times New Roman"/>
          <w:sz w:val="30"/>
          <w:szCs w:val="30"/>
        </w:rPr>
        <w:t>Чернюк</w:t>
      </w:r>
      <w:proofErr w:type="spellEnd"/>
    </w:p>
    <w:p w14:paraId="3F57A17A" w14:textId="77777777" w:rsidR="00483C7B" w:rsidRDefault="00483C7B"/>
    <w:sectPr w:rsidR="0048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7C81"/>
    <w:multiLevelType w:val="multilevel"/>
    <w:tmpl w:val="613A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91"/>
    <w:rsid w:val="001E6ABB"/>
    <w:rsid w:val="00483C7B"/>
    <w:rsid w:val="005574A8"/>
    <w:rsid w:val="009B0CA2"/>
    <w:rsid w:val="00C6545C"/>
    <w:rsid w:val="00DA2291"/>
    <w:rsid w:val="00E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CA3D"/>
  <w15:chartTrackingRefBased/>
  <w15:docId w15:val="{95F2D26A-224A-4085-B676-A6FFD617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2024-03-15T11:30:00Z</dcterms:created>
  <dcterms:modified xsi:type="dcterms:W3CDTF">2024-03-22T05:47:00Z</dcterms:modified>
</cp:coreProperties>
</file>