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411DD" w14:textId="1DB1E292" w:rsidR="004D4381" w:rsidRPr="00172E8F" w:rsidRDefault="004D4381" w:rsidP="004D4381">
      <w:pPr>
        <w:spacing w:after="0"/>
        <w:jc w:val="center"/>
        <w:rPr>
          <w:rFonts w:ascii="Times New Roman" w:eastAsiaTheme="minorHAnsi" w:hAnsi="Times New Roman"/>
          <w:sz w:val="28"/>
          <w:szCs w:val="28"/>
        </w:rPr>
      </w:pPr>
      <w:r w:rsidRPr="00172E8F">
        <w:rPr>
          <w:rFonts w:ascii="Times New Roman" w:eastAsiaTheme="minorHAnsi" w:hAnsi="Times New Roman"/>
          <w:sz w:val="28"/>
          <w:szCs w:val="28"/>
        </w:rPr>
        <w:t>Отдел идеологической работы, культуры и по делам молодёжи</w:t>
      </w:r>
    </w:p>
    <w:p w14:paraId="72DDFA43" w14:textId="77777777" w:rsidR="004D4381" w:rsidRPr="00172E8F" w:rsidRDefault="004D4381" w:rsidP="004D4381">
      <w:pPr>
        <w:spacing w:after="0"/>
        <w:jc w:val="center"/>
        <w:rPr>
          <w:rFonts w:ascii="Times New Roman" w:eastAsiaTheme="minorHAnsi" w:hAnsi="Times New Roman"/>
          <w:sz w:val="28"/>
          <w:szCs w:val="28"/>
        </w:rPr>
      </w:pPr>
      <w:r w:rsidRPr="00172E8F">
        <w:rPr>
          <w:rFonts w:ascii="Times New Roman" w:eastAsiaTheme="minorHAnsi" w:hAnsi="Times New Roman"/>
          <w:sz w:val="28"/>
          <w:szCs w:val="28"/>
        </w:rPr>
        <w:t xml:space="preserve">Несвижского районного исполнительного комитета </w:t>
      </w:r>
    </w:p>
    <w:p w14:paraId="48D6D845" w14:textId="77777777" w:rsidR="004D4381" w:rsidRPr="00172E8F" w:rsidRDefault="004D4381" w:rsidP="004D4381">
      <w:pPr>
        <w:spacing w:after="0"/>
        <w:jc w:val="center"/>
        <w:rPr>
          <w:rFonts w:ascii="Times New Roman" w:eastAsiaTheme="minorHAnsi" w:hAnsi="Times New Roman"/>
          <w:sz w:val="28"/>
          <w:szCs w:val="28"/>
        </w:rPr>
      </w:pPr>
    </w:p>
    <w:p w14:paraId="7533B9B0" w14:textId="77777777" w:rsidR="004D4381" w:rsidRPr="00172E8F" w:rsidRDefault="004D4381" w:rsidP="004D4381">
      <w:pPr>
        <w:spacing w:after="0"/>
        <w:jc w:val="center"/>
        <w:rPr>
          <w:rFonts w:ascii="Times New Roman" w:eastAsiaTheme="minorHAnsi" w:hAnsi="Times New Roman"/>
          <w:sz w:val="28"/>
          <w:szCs w:val="28"/>
        </w:rPr>
      </w:pPr>
      <w:r w:rsidRPr="00172E8F">
        <w:rPr>
          <w:rFonts w:ascii="Times New Roman" w:eastAsiaTheme="minorHAnsi" w:hAnsi="Times New Roman"/>
          <w:sz w:val="28"/>
          <w:szCs w:val="28"/>
        </w:rPr>
        <w:t xml:space="preserve">Государственное учреждение культуры </w:t>
      </w:r>
    </w:p>
    <w:p w14:paraId="5C6780FC" w14:textId="77777777" w:rsidR="004D4381" w:rsidRPr="00172E8F" w:rsidRDefault="004D4381" w:rsidP="004D4381">
      <w:pPr>
        <w:spacing w:after="0"/>
        <w:jc w:val="center"/>
        <w:rPr>
          <w:rFonts w:ascii="Times New Roman" w:eastAsiaTheme="minorHAnsi" w:hAnsi="Times New Roman"/>
          <w:sz w:val="28"/>
          <w:szCs w:val="28"/>
        </w:rPr>
      </w:pPr>
      <w:r w:rsidRPr="00172E8F">
        <w:rPr>
          <w:rFonts w:ascii="Times New Roman" w:eastAsiaTheme="minorHAnsi" w:hAnsi="Times New Roman"/>
          <w:sz w:val="28"/>
          <w:szCs w:val="28"/>
        </w:rPr>
        <w:t>«Несвижская центральная районная библиотека имени Павла Пронузо»</w:t>
      </w:r>
    </w:p>
    <w:p w14:paraId="09CC1AB1" w14:textId="77777777" w:rsidR="004D4381" w:rsidRPr="00172E8F" w:rsidRDefault="004D4381" w:rsidP="004D4381">
      <w:pPr>
        <w:spacing w:after="0"/>
        <w:jc w:val="center"/>
        <w:rPr>
          <w:rFonts w:ascii="Times New Roman" w:eastAsiaTheme="minorHAnsi" w:hAnsi="Times New Roman"/>
          <w:sz w:val="28"/>
          <w:szCs w:val="28"/>
        </w:rPr>
      </w:pPr>
    </w:p>
    <w:p w14:paraId="7628B54A" w14:textId="77777777" w:rsidR="004D4381" w:rsidRPr="00172E8F" w:rsidRDefault="004D4381" w:rsidP="004D4381">
      <w:pPr>
        <w:spacing w:after="0"/>
        <w:jc w:val="center"/>
        <w:rPr>
          <w:rFonts w:ascii="Times New Roman" w:eastAsiaTheme="minorHAnsi" w:hAnsi="Times New Roman"/>
          <w:sz w:val="28"/>
          <w:szCs w:val="28"/>
        </w:rPr>
      </w:pPr>
    </w:p>
    <w:p w14:paraId="12BFD28B" w14:textId="77777777" w:rsidR="004D4381" w:rsidRPr="00172E8F" w:rsidRDefault="004D4381" w:rsidP="004D4381">
      <w:pPr>
        <w:spacing w:after="0"/>
        <w:jc w:val="center"/>
        <w:rPr>
          <w:rFonts w:ascii="Times New Roman" w:eastAsiaTheme="minorHAnsi" w:hAnsi="Times New Roman"/>
          <w:sz w:val="40"/>
          <w:szCs w:val="40"/>
        </w:rPr>
      </w:pPr>
      <w:r w:rsidRPr="00172E8F">
        <w:rPr>
          <w:rFonts w:ascii="Times New Roman" w:eastAsiaTheme="minorHAnsi" w:hAnsi="Times New Roman"/>
          <w:sz w:val="40"/>
          <w:szCs w:val="40"/>
        </w:rPr>
        <w:t>ГУМАНИТАРНЫЙ</w:t>
      </w:r>
    </w:p>
    <w:p w14:paraId="63FCDF4F" w14:textId="77777777" w:rsidR="004D4381" w:rsidRPr="00172E8F" w:rsidRDefault="004D4381" w:rsidP="004D4381">
      <w:pPr>
        <w:spacing w:after="0"/>
        <w:jc w:val="center"/>
        <w:rPr>
          <w:rFonts w:ascii="Times New Roman" w:eastAsiaTheme="minorHAnsi" w:hAnsi="Times New Roman"/>
          <w:sz w:val="40"/>
          <w:szCs w:val="40"/>
        </w:rPr>
      </w:pPr>
      <w:r w:rsidRPr="00172E8F">
        <w:rPr>
          <w:rFonts w:ascii="Times New Roman" w:eastAsiaTheme="minorHAnsi" w:hAnsi="Times New Roman"/>
          <w:sz w:val="40"/>
          <w:szCs w:val="40"/>
        </w:rPr>
        <w:t>ПРОЕКТ</w:t>
      </w:r>
    </w:p>
    <w:p w14:paraId="770FB81B" w14:textId="506D7D70" w:rsidR="004D4381" w:rsidRPr="00172E8F" w:rsidRDefault="004D4381" w:rsidP="004D4381">
      <w:pPr>
        <w:jc w:val="center"/>
        <w:rPr>
          <w:rFonts w:ascii="Times New Roman" w:eastAsiaTheme="minorHAnsi" w:hAnsi="Times New Roman"/>
          <w:sz w:val="56"/>
          <w:szCs w:val="56"/>
        </w:rPr>
      </w:pPr>
      <w:r w:rsidRPr="00172E8F">
        <w:rPr>
          <w:rFonts w:ascii="Times New Roman" w:eastAsiaTheme="minorHAnsi" w:hAnsi="Times New Roman"/>
          <w:noProof/>
          <w:sz w:val="40"/>
          <w:szCs w:val="40"/>
          <w:lang w:eastAsia="ru-RU"/>
        </w:rPr>
        <w:drawing>
          <wp:anchor distT="0" distB="0" distL="114300" distR="114300" simplePos="0" relativeHeight="251658752" behindDoc="1" locked="0" layoutInCell="1" allowOverlap="1" wp14:anchorId="2BC05101" wp14:editId="7EA04B14">
            <wp:simplePos x="0" y="0"/>
            <wp:positionH relativeFrom="page">
              <wp:posOffset>326540</wp:posOffset>
            </wp:positionH>
            <wp:positionV relativeFrom="paragraph">
              <wp:posOffset>614045</wp:posOffset>
            </wp:positionV>
            <wp:extent cx="6975986" cy="5082988"/>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оутбук.jpg"/>
                    <pic:cNvPicPr/>
                  </pic:nvPicPr>
                  <pic:blipFill>
                    <a:blip r:embed="rId5">
                      <a:extLst>
                        <a:ext uri="{28A0092B-C50C-407E-A947-70E740481C1C}">
                          <a14:useLocalDpi xmlns:a14="http://schemas.microsoft.com/office/drawing/2010/main" val="0"/>
                        </a:ext>
                      </a:extLst>
                    </a:blip>
                    <a:stretch>
                      <a:fillRect/>
                    </a:stretch>
                  </pic:blipFill>
                  <pic:spPr>
                    <a:xfrm>
                      <a:off x="0" y="0"/>
                      <a:ext cx="6975986" cy="5082988"/>
                    </a:xfrm>
                    <a:prstGeom prst="rect">
                      <a:avLst/>
                    </a:prstGeom>
                    <a:effectLst>
                      <a:softEdge rad="330200"/>
                    </a:effectLst>
                  </pic:spPr>
                </pic:pic>
              </a:graphicData>
            </a:graphic>
            <wp14:sizeRelH relativeFrom="page">
              <wp14:pctWidth>0</wp14:pctWidth>
            </wp14:sizeRelH>
            <wp14:sizeRelV relativeFrom="page">
              <wp14:pctHeight>0</wp14:pctHeight>
            </wp14:sizeRelV>
          </wp:anchor>
        </w:drawing>
      </w:r>
      <w:r w:rsidRPr="00172E8F">
        <w:rPr>
          <w:rFonts w:ascii="Times New Roman" w:eastAsiaTheme="minorHAnsi" w:hAnsi="Times New Roman" w:cstheme="minorBidi"/>
          <w:sz w:val="96"/>
          <w:szCs w:val="96"/>
        </w:rPr>
        <w:t>«</w:t>
      </w:r>
      <w:r w:rsidR="008559DE" w:rsidRPr="00172E8F">
        <w:rPr>
          <w:rFonts w:ascii="Times New Roman" w:eastAsiaTheme="minorHAnsi" w:hAnsi="Times New Roman" w:cstheme="minorBidi"/>
          <w:sz w:val="96"/>
          <w:szCs w:val="96"/>
        </w:rPr>
        <w:t>Чтение для всех</w:t>
      </w:r>
      <w:r w:rsidRPr="00172E8F">
        <w:rPr>
          <w:rFonts w:ascii="Times New Roman" w:eastAsiaTheme="minorHAnsi" w:hAnsi="Times New Roman" w:cstheme="minorBidi"/>
          <w:sz w:val="96"/>
          <w:szCs w:val="96"/>
        </w:rPr>
        <w:t>»</w:t>
      </w:r>
    </w:p>
    <w:p w14:paraId="3116DEEB" w14:textId="4230B7AC" w:rsidR="004D4381" w:rsidRPr="00172E8F" w:rsidRDefault="004D4381" w:rsidP="004D4381">
      <w:pPr>
        <w:spacing w:after="0"/>
        <w:jc w:val="center"/>
        <w:rPr>
          <w:rFonts w:ascii="Times New Roman" w:eastAsiaTheme="minorHAnsi" w:hAnsi="Times New Roman"/>
          <w:sz w:val="56"/>
          <w:szCs w:val="56"/>
        </w:rPr>
      </w:pPr>
    </w:p>
    <w:p w14:paraId="5572A1A1" w14:textId="67710FCC" w:rsidR="004D4381" w:rsidRPr="00172E8F" w:rsidRDefault="004D4381" w:rsidP="004D4381">
      <w:pPr>
        <w:spacing w:after="0"/>
        <w:jc w:val="center"/>
        <w:rPr>
          <w:rFonts w:ascii="Times New Roman" w:eastAsiaTheme="minorHAnsi" w:hAnsi="Times New Roman"/>
          <w:sz w:val="56"/>
          <w:szCs w:val="56"/>
        </w:rPr>
      </w:pPr>
    </w:p>
    <w:p w14:paraId="29AF8989" w14:textId="77777777" w:rsidR="004D4381" w:rsidRPr="00172E8F" w:rsidRDefault="004D4381" w:rsidP="004D4381">
      <w:pPr>
        <w:spacing w:after="0"/>
        <w:jc w:val="center"/>
        <w:rPr>
          <w:rFonts w:ascii="Times New Roman" w:eastAsiaTheme="minorHAnsi" w:hAnsi="Times New Roman"/>
          <w:sz w:val="56"/>
          <w:szCs w:val="56"/>
        </w:rPr>
      </w:pPr>
    </w:p>
    <w:p w14:paraId="4E3C23C3" w14:textId="77777777" w:rsidR="004D4381" w:rsidRPr="00172E8F" w:rsidRDefault="004D4381" w:rsidP="004D4381">
      <w:pPr>
        <w:spacing w:after="0"/>
        <w:jc w:val="center"/>
        <w:rPr>
          <w:rFonts w:ascii="Times New Roman" w:eastAsiaTheme="minorHAnsi" w:hAnsi="Times New Roman"/>
          <w:sz w:val="56"/>
          <w:szCs w:val="56"/>
        </w:rPr>
      </w:pPr>
    </w:p>
    <w:p w14:paraId="7434C541" w14:textId="77777777" w:rsidR="004D4381" w:rsidRPr="00172E8F" w:rsidRDefault="004D4381" w:rsidP="004D4381">
      <w:pPr>
        <w:spacing w:after="0"/>
        <w:jc w:val="center"/>
        <w:rPr>
          <w:rFonts w:ascii="Times New Roman" w:eastAsiaTheme="minorHAnsi" w:hAnsi="Times New Roman"/>
          <w:sz w:val="56"/>
          <w:szCs w:val="56"/>
        </w:rPr>
      </w:pPr>
    </w:p>
    <w:p w14:paraId="27805184" w14:textId="77777777" w:rsidR="004D4381" w:rsidRPr="00172E8F" w:rsidRDefault="004D4381" w:rsidP="004D4381">
      <w:pPr>
        <w:spacing w:after="0"/>
        <w:jc w:val="center"/>
        <w:rPr>
          <w:rFonts w:ascii="Times New Roman" w:eastAsiaTheme="minorHAnsi" w:hAnsi="Times New Roman"/>
          <w:sz w:val="56"/>
          <w:szCs w:val="56"/>
        </w:rPr>
      </w:pPr>
    </w:p>
    <w:p w14:paraId="00C3F505" w14:textId="77777777" w:rsidR="004D4381" w:rsidRPr="00172E8F" w:rsidRDefault="004D4381" w:rsidP="004D4381">
      <w:pPr>
        <w:spacing w:after="0"/>
        <w:jc w:val="center"/>
        <w:rPr>
          <w:rFonts w:ascii="Times New Roman" w:eastAsiaTheme="minorHAnsi" w:hAnsi="Times New Roman"/>
          <w:sz w:val="56"/>
          <w:szCs w:val="56"/>
        </w:rPr>
      </w:pPr>
    </w:p>
    <w:p w14:paraId="789B7FE7" w14:textId="77777777" w:rsidR="004D4381" w:rsidRPr="00172E8F" w:rsidRDefault="004D4381" w:rsidP="004D4381">
      <w:pPr>
        <w:spacing w:after="0"/>
        <w:jc w:val="right"/>
        <w:rPr>
          <w:rFonts w:ascii="Times New Roman" w:eastAsiaTheme="minorHAnsi" w:hAnsi="Times New Roman"/>
          <w:sz w:val="40"/>
          <w:szCs w:val="40"/>
        </w:rPr>
      </w:pPr>
    </w:p>
    <w:p w14:paraId="0086BEE1" w14:textId="77777777" w:rsidR="004D4381" w:rsidRPr="00172E8F" w:rsidRDefault="004D4381" w:rsidP="004D4381">
      <w:pPr>
        <w:spacing w:after="0"/>
        <w:jc w:val="right"/>
        <w:rPr>
          <w:rFonts w:ascii="Times New Roman" w:eastAsiaTheme="minorHAnsi" w:hAnsi="Times New Roman"/>
          <w:sz w:val="40"/>
          <w:szCs w:val="40"/>
        </w:rPr>
      </w:pPr>
    </w:p>
    <w:p w14:paraId="4C55636D" w14:textId="77777777" w:rsidR="004D4381" w:rsidRPr="00172E8F" w:rsidRDefault="004D4381" w:rsidP="004D4381">
      <w:pPr>
        <w:spacing w:after="0"/>
        <w:jc w:val="right"/>
        <w:rPr>
          <w:rFonts w:ascii="Times New Roman" w:eastAsiaTheme="minorHAnsi" w:hAnsi="Times New Roman"/>
          <w:sz w:val="40"/>
          <w:szCs w:val="40"/>
        </w:rPr>
      </w:pPr>
    </w:p>
    <w:p w14:paraId="02D43474" w14:textId="77777777" w:rsidR="004D4381" w:rsidRPr="00172E8F" w:rsidRDefault="004D4381" w:rsidP="004D4381">
      <w:pPr>
        <w:spacing w:after="0"/>
        <w:jc w:val="right"/>
        <w:rPr>
          <w:rFonts w:ascii="Times New Roman" w:eastAsiaTheme="minorHAnsi" w:hAnsi="Times New Roman"/>
          <w:sz w:val="40"/>
          <w:szCs w:val="40"/>
        </w:rPr>
      </w:pPr>
    </w:p>
    <w:p w14:paraId="21ECFBA4" w14:textId="77777777" w:rsidR="004D4381" w:rsidRPr="00172E8F" w:rsidRDefault="004D4381" w:rsidP="004D4381">
      <w:pPr>
        <w:spacing w:after="0"/>
        <w:jc w:val="right"/>
        <w:rPr>
          <w:rFonts w:ascii="Times New Roman" w:eastAsiaTheme="minorHAnsi" w:hAnsi="Times New Roman"/>
          <w:sz w:val="40"/>
          <w:szCs w:val="40"/>
        </w:rPr>
      </w:pPr>
    </w:p>
    <w:p w14:paraId="0D0060AA" w14:textId="77777777" w:rsidR="004D4381" w:rsidRPr="00172E8F" w:rsidRDefault="004D4381" w:rsidP="004D4381">
      <w:pPr>
        <w:spacing w:after="0"/>
        <w:jc w:val="right"/>
        <w:rPr>
          <w:rFonts w:ascii="Times New Roman" w:eastAsiaTheme="minorHAnsi" w:hAnsi="Times New Roman"/>
          <w:sz w:val="40"/>
          <w:szCs w:val="40"/>
        </w:rPr>
      </w:pPr>
      <w:r w:rsidRPr="00172E8F">
        <w:rPr>
          <w:rFonts w:ascii="Times New Roman" w:eastAsiaTheme="minorHAnsi" w:hAnsi="Times New Roman"/>
          <w:sz w:val="40"/>
          <w:szCs w:val="40"/>
        </w:rPr>
        <w:t xml:space="preserve">Равные возможности для пользователей </w:t>
      </w:r>
    </w:p>
    <w:p w14:paraId="1B7E9095" w14:textId="0AC39A3A" w:rsidR="004D4381" w:rsidRPr="00172E8F" w:rsidRDefault="004D4381" w:rsidP="004D4381">
      <w:pPr>
        <w:spacing w:after="0"/>
        <w:jc w:val="right"/>
        <w:rPr>
          <w:rFonts w:ascii="Times New Roman" w:eastAsiaTheme="minorHAnsi" w:hAnsi="Times New Roman"/>
          <w:sz w:val="40"/>
          <w:szCs w:val="40"/>
        </w:rPr>
      </w:pPr>
      <w:r w:rsidRPr="00172E8F">
        <w:rPr>
          <w:rFonts w:ascii="Times New Roman" w:eastAsiaTheme="minorHAnsi" w:hAnsi="Times New Roman"/>
          <w:sz w:val="40"/>
          <w:szCs w:val="40"/>
        </w:rPr>
        <w:t>со специальными потребностями</w:t>
      </w:r>
    </w:p>
    <w:p w14:paraId="617D71FA" w14:textId="77777777" w:rsidR="004D4381" w:rsidRPr="00172E8F" w:rsidRDefault="004D4381" w:rsidP="004D4381">
      <w:pPr>
        <w:spacing w:after="0"/>
        <w:jc w:val="center"/>
        <w:rPr>
          <w:rFonts w:ascii="Times New Roman" w:eastAsiaTheme="minorHAnsi" w:hAnsi="Times New Roman"/>
          <w:sz w:val="36"/>
          <w:szCs w:val="36"/>
        </w:rPr>
      </w:pPr>
    </w:p>
    <w:p w14:paraId="248A7976" w14:textId="77777777" w:rsidR="004D4381" w:rsidRPr="00172E8F" w:rsidRDefault="004D4381" w:rsidP="004D4381">
      <w:pPr>
        <w:spacing w:after="0"/>
        <w:jc w:val="center"/>
        <w:rPr>
          <w:rFonts w:ascii="Times New Roman" w:eastAsiaTheme="minorHAnsi" w:hAnsi="Times New Roman"/>
          <w:sz w:val="36"/>
          <w:szCs w:val="36"/>
        </w:rPr>
      </w:pPr>
      <w:r w:rsidRPr="00172E8F">
        <w:rPr>
          <w:rFonts w:ascii="Times New Roman" w:eastAsiaTheme="minorHAnsi" w:hAnsi="Times New Roman"/>
          <w:sz w:val="36"/>
          <w:szCs w:val="36"/>
        </w:rPr>
        <w:t>Несвиж</w:t>
      </w:r>
    </w:p>
    <w:p w14:paraId="297D7F4B" w14:textId="212D37A2" w:rsidR="004D4381" w:rsidRPr="00172E8F" w:rsidRDefault="004D4381" w:rsidP="004D4381">
      <w:pPr>
        <w:spacing w:after="0"/>
        <w:jc w:val="center"/>
        <w:rPr>
          <w:rFonts w:ascii="Times New Roman" w:eastAsiaTheme="minorHAnsi" w:hAnsi="Times New Roman"/>
          <w:sz w:val="36"/>
          <w:szCs w:val="36"/>
        </w:rPr>
      </w:pPr>
      <w:r w:rsidRPr="00172E8F">
        <w:rPr>
          <w:rFonts w:ascii="Times New Roman" w:eastAsiaTheme="minorHAnsi" w:hAnsi="Times New Roman"/>
          <w:sz w:val="36"/>
          <w:szCs w:val="36"/>
        </w:rPr>
        <w:t>202</w:t>
      </w:r>
      <w:r w:rsidR="008C0B72" w:rsidRPr="00172E8F">
        <w:rPr>
          <w:rFonts w:ascii="Times New Roman" w:eastAsiaTheme="minorHAnsi" w:hAnsi="Times New Roman"/>
          <w:sz w:val="36"/>
          <w:szCs w:val="36"/>
        </w:rPr>
        <w:t>4</w:t>
      </w:r>
    </w:p>
    <w:p w14:paraId="42F695F1" w14:textId="25E05083" w:rsidR="00970D4C" w:rsidRPr="00172E8F" w:rsidRDefault="00970D4C" w:rsidP="004D4381">
      <w:pPr>
        <w:spacing w:after="0"/>
        <w:jc w:val="center"/>
        <w:rPr>
          <w:rFonts w:ascii="Times New Roman" w:eastAsiaTheme="minorHAnsi" w:hAnsi="Times New Roman"/>
          <w:sz w:val="36"/>
          <w:szCs w:val="36"/>
        </w:rPr>
      </w:pPr>
      <w:r w:rsidRPr="00172E8F">
        <w:rPr>
          <w:rFonts w:ascii="Times New Roman" w:hAnsi="Times New Roman"/>
          <w:b/>
          <w:sz w:val="28"/>
          <w:szCs w:val="28"/>
        </w:rPr>
        <w:lastRenderedPageBreak/>
        <w:t>ПРОЕКТНАЯ  ЗАЯВКА /</w:t>
      </w:r>
      <w:r w:rsidRPr="00172E8F">
        <w:rPr>
          <w:rFonts w:ascii="Times New Roman" w:hAnsi="Times New Roman"/>
          <w:sz w:val="28"/>
          <w:szCs w:val="28"/>
        </w:rPr>
        <w:t xml:space="preserve"> </w:t>
      </w:r>
      <w:r w:rsidRPr="00172E8F">
        <w:rPr>
          <w:rFonts w:ascii="Times New Roman" w:hAnsi="Times New Roman"/>
          <w:b/>
          <w:sz w:val="28"/>
          <w:szCs w:val="28"/>
        </w:rPr>
        <w:t>PROJECT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914"/>
      </w:tblGrid>
      <w:tr w:rsidR="00172E8F" w:rsidRPr="00617A37" w14:paraId="14CFD127" w14:textId="77777777" w:rsidTr="00114997">
        <w:tc>
          <w:tcPr>
            <w:tcW w:w="4672" w:type="dxa"/>
            <w:shd w:val="clear" w:color="auto" w:fill="auto"/>
          </w:tcPr>
          <w:p w14:paraId="08E30A88" w14:textId="7857BC00"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Наименование</w:t>
            </w:r>
            <w:r w:rsidRPr="00172E8F">
              <w:rPr>
                <w:rFonts w:ascii="Times New Roman" w:hAnsi="Times New Roman"/>
                <w:sz w:val="28"/>
                <w:szCs w:val="28"/>
                <w:lang w:val="en-US"/>
              </w:rPr>
              <w:t xml:space="preserve">  </w:t>
            </w:r>
            <w:r w:rsidRPr="00172E8F">
              <w:rPr>
                <w:rFonts w:ascii="Times New Roman" w:hAnsi="Times New Roman"/>
                <w:sz w:val="28"/>
                <w:szCs w:val="28"/>
              </w:rPr>
              <w:t>проекта</w:t>
            </w:r>
          </w:p>
          <w:p w14:paraId="58D43DBD" w14:textId="77777777" w:rsidR="001E6490" w:rsidRPr="00172E8F" w:rsidRDefault="001E6490" w:rsidP="00066F41">
            <w:pPr>
              <w:spacing w:after="0" w:line="240" w:lineRule="auto"/>
              <w:rPr>
                <w:rFonts w:ascii="Times New Roman" w:hAnsi="Times New Roman"/>
                <w:sz w:val="28"/>
                <w:szCs w:val="28"/>
                <w:lang w:val="en-US"/>
              </w:rPr>
            </w:pPr>
          </w:p>
          <w:p w14:paraId="0917BDEE"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lang w:val="en-US"/>
              </w:rPr>
              <w:t>Project name</w:t>
            </w:r>
          </w:p>
        </w:tc>
        <w:tc>
          <w:tcPr>
            <w:tcW w:w="4934" w:type="dxa"/>
            <w:shd w:val="clear" w:color="auto" w:fill="FFFFFF" w:themeFill="background1"/>
          </w:tcPr>
          <w:p w14:paraId="76747C98" w14:textId="615171AC" w:rsidR="001E6490" w:rsidRPr="00172E8F" w:rsidRDefault="008559DE" w:rsidP="001E6490">
            <w:pPr>
              <w:spacing w:after="0"/>
              <w:rPr>
                <w:rFonts w:ascii="Times New Roman" w:hAnsi="Times New Roman"/>
                <w:sz w:val="28"/>
                <w:szCs w:val="28"/>
                <w:lang w:val="en-US"/>
              </w:rPr>
            </w:pPr>
            <w:r w:rsidRPr="00172E8F">
              <w:rPr>
                <w:rFonts w:ascii="Times New Roman" w:hAnsi="Times New Roman"/>
                <w:sz w:val="28"/>
                <w:szCs w:val="28"/>
              </w:rPr>
              <w:t>Чтение</w:t>
            </w:r>
            <w:r w:rsidRPr="00172E8F">
              <w:rPr>
                <w:rFonts w:ascii="Times New Roman" w:hAnsi="Times New Roman"/>
                <w:sz w:val="28"/>
                <w:szCs w:val="28"/>
                <w:lang w:val="en-US"/>
              </w:rPr>
              <w:t xml:space="preserve"> </w:t>
            </w:r>
            <w:r w:rsidRPr="00172E8F">
              <w:rPr>
                <w:rFonts w:ascii="Times New Roman" w:hAnsi="Times New Roman"/>
                <w:sz w:val="28"/>
                <w:szCs w:val="28"/>
              </w:rPr>
              <w:t>для</w:t>
            </w:r>
            <w:r w:rsidRPr="00172E8F">
              <w:rPr>
                <w:rFonts w:ascii="Times New Roman" w:hAnsi="Times New Roman"/>
                <w:sz w:val="28"/>
                <w:szCs w:val="28"/>
                <w:lang w:val="en-US"/>
              </w:rPr>
              <w:t xml:space="preserve"> </w:t>
            </w:r>
            <w:r w:rsidRPr="00172E8F">
              <w:rPr>
                <w:rFonts w:ascii="Times New Roman" w:hAnsi="Times New Roman"/>
                <w:sz w:val="28"/>
                <w:szCs w:val="28"/>
              </w:rPr>
              <w:t>всех</w:t>
            </w:r>
          </w:p>
          <w:p w14:paraId="0C82B08C" w14:textId="77777777" w:rsidR="001E6490" w:rsidRPr="00172E8F" w:rsidRDefault="001E6490" w:rsidP="001E6490">
            <w:pPr>
              <w:spacing w:after="0"/>
              <w:rPr>
                <w:rFonts w:ascii="Times New Roman" w:hAnsi="Times New Roman"/>
                <w:sz w:val="28"/>
                <w:szCs w:val="28"/>
                <w:lang w:val="en-US"/>
              </w:rPr>
            </w:pPr>
          </w:p>
          <w:p w14:paraId="55F0E00A" w14:textId="0CBBB544" w:rsidR="00744A15" w:rsidRPr="00172E8F" w:rsidRDefault="00114997" w:rsidP="001E6490">
            <w:pPr>
              <w:spacing w:after="0"/>
              <w:rPr>
                <w:rFonts w:ascii="Times New Roman" w:hAnsi="Times New Roman"/>
                <w:sz w:val="28"/>
                <w:szCs w:val="28"/>
                <w:lang w:val="en-US"/>
              </w:rPr>
            </w:pPr>
            <w:r w:rsidRPr="00172E8F">
              <w:rPr>
                <w:rFonts w:ascii="Times New Roman" w:hAnsi="Times New Roman"/>
                <w:sz w:val="28"/>
                <w:szCs w:val="28"/>
                <w:lang w:val="en-US"/>
              </w:rPr>
              <w:t>R</w:t>
            </w:r>
            <w:r w:rsidR="008559DE" w:rsidRPr="00172E8F">
              <w:rPr>
                <w:rFonts w:ascii="Times New Roman" w:hAnsi="Times New Roman"/>
                <w:sz w:val="28"/>
                <w:szCs w:val="28"/>
                <w:lang w:val="en-US"/>
              </w:rPr>
              <w:t>eading for everyone</w:t>
            </w:r>
          </w:p>
        </w:tc>
      </w:tr>
      <w:tr w:rsidR="00172E8F" w:rsidRPr="00172E8F" w14:paraId="3048A5DF" w14:textId="77777777" w:rsidTr="00066F41">
        <w:tc>
          <w:tcPr>
            <w:tcW w:w="4672" w:type="dxa"/>
            <w:shd w:val="clear" w:color="auto" w:fill="auto"/>
          </w:tcPr>
          <w:p w14:paraId="03977FC4"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rPr>
              <w:t>Срок</w:t>
            </w:r>
            <w:r w:rsidRPr="00172E8F">
              <w:rPr>
                <w:rFonts w:ascii="Times New Roman" w:hAnsi="Times New Roman"/>
                <w:sz w:val="28"/>
                <w:szCs w:val="28"/>
                <w:lang w:val="en-US"/>
              </w:rPr>
              <w:t xml:space="preserve">  </w:t>
            </w:r>
            <w:r w:rsidRPr="00172E8F">
              <w:rPr>
                <w:rFonts w:ascii="Times New Roman" w:hAnsi="Times New Roman"/>
                <w:sz w:val="28"/>
                <w:szCs w:val="28"/>
              </w:rPr>
              <w:t>реализации</w:t>
            </w:r>
          </w:p>
          <w:p w14:paraId="660D3753" w14:textId="77777777" w:rsidR="00CB51E1" w:rsidRPr="00172E8F" w:rsidRDefault="00CB51E1" w:rsidP="00066F41">
            <w:pPr>
              <w:spacing w:after="0" w:line="240" w:lineRule="auto"/>
              <w:rPr>
                <w:rFonts w:ascii="Times New Roman" w:hAnsi="Times New Roman"/>
                <w:sz w:val="28"/>
                <w:szCs w:val="28"/>
                <w:lang w:val="en-US"/>
              </w:rPr>
            </w:pPr>
          </w:p>
          <w:p w14:paraId="2410630A"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lang w:val="en-US"/>
              </w:rPr>
              <w:t>Term of realization</w:t>
            </w:r>
          </w:p>
        </w:tc>
        <w:tc>
          <w:tcPr>
            <w:tcW w:w="4934" w:type="dxa"/>
            <w:shd w:val="clear" w:color="auto" w:fill="auto"/>
          </w:tcPr>
          <w:p w14:paraId="23B44216" w14:textId="55225C5C" w:rsidR="00970D4C" w:rsidRPr="00172E8F" w:rsidRDefault="00103EC0" w:rsidP="00066F41">
            <w:pPr>
              <w:spacing w:after="0" w:line="240" w:lineRule="auto"/>
              <w:rPr>
                <w:rFonts w:ascii="Times New Roman" w:hAnsi="Times New Roman"/>
                <w:sz w:val="28"/>
                <w:szCs w:val="28"/>
              </w:rPr>
            </w:pPr>
            <w:r w:rsidRPr="00172E8F">
              <w:rPr>
                <w:rFonts w:ascii="Times New Roman" w:hAnsi="Times New Roman"/>
                <w:sz w:val="28"/>
                <w:szCs w:val="28"/>
              </w:rPr>
              <w:t>Долгосрочный</w:t>
            </w:r>
          </w:p>
          <w:p w14:paraId="55581C75" w14:textId="7E0CA201" w:rsidR="00970D4C" w:rsidRPr="00172E8F" w:rsidRDefault="00103EC0" w:rsidP="003D4A5E">
            <w:pPr>
              <w:spacing w:after="0" w:line="240" w:lineRule="auto"/>
              <w:rPr>
                <w:rFonts w:ascii="Times New Roman" w:hAnsi="Times New Roman"/>
                <w:sz w:val="28"/>
                <w:szCs w:val="28"/>
                <w:lang w:val="en-US"/>
              </w:rPr>
            </w:pPr>
            <w:r w:rsidRPr="00172E8F">
              <w:rPr>
                <w:rFonts w:ascii="Times New Roman" w:hAnsi="Times New Roman"/>
                <w:sz w:val="28"/>
                <w:szCs w:val="28"/>
                <w:lang w:val="en-US"/>
              </w:rPr>
              <w:t>Long</w:t>
            </w:r>
            <w:r w:rsidR="00DB72F9">
              <w:rPr>
                <w:rFonts w:ascii="Times New Roman" w:hAnsi="Times New Roman"/>
                <w:sz w:val="28"/>
                <w:szCs w:val="28"/>
                <w:lang w:val="en-US"/>
              </w:rPr>
              <w:t>-</w:t>
            </w:r>
            <w:r w:rsidRPr="00172E8F">
              <w:rPr>
                <w:rFonts w:ascii="Times New Roman" w:hAnsi="Times New Roman"/>
                <w:sz w:val="28"/>
                <w:szCs w:val="28"/>
                <w:lang w:val="en-US"/>
              </w:rPr>
              <w:t>term</w:t>
            </w:r>
          </w:p>
        </w:tc>
      </w:tr>
      <w:tr w:rsidR="00172E8F" w:rsidRPr="00617A37" w14:paraId="5CA3D0C3" w14:textId="77777777" w:rsidTr="00066F41">
        <w:tc>
          <w:tcPr>
            <w:tcW w:w="4672" w:type="dxa"/>
            <w:shd w:val="clear" w:color="auto" w:fill="auto"/>
          </w:tcPr>
          <w:p w14:paraId="6E102F08"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Место  реализации   проекта</w:t>
            </w:r>
          </w:p>
          <w:p w14:paraId="7DE929A2" w14:textId="77777777" w:rsidR="00CB51E1" w:rsidRPr="00172E8F" w:rsidRDefault="00CB51E1" w:rsidP="00066F41">
            <w:pPr>
              <w:spacing w:after="0" w:line="240" w:lineRule="auto"/>
              <w:rPr>
                <w:rFonts w:ascii="Times New Roman" w:hAnsi="Times New Roman"/>
                <w:sz w:val="28"/>
                <w:szCs w:val="28"/>
              </w:rPr>
            </w:pPr>
          </w:p>
          <w:p w14:paraId="74EF230F" w14:textId="77777777" w:rsidR="00CB51E1" w:rsidRPr="00172E8F" w:rsidRDefault="00CB51E1" w:rsidP="00066F41">
            <w:pPr>
              <w:spacing w:after="0" w:line="240" w:lineRule="auto"/>
              <w:rPr>
                <w:rFonts w:ascii="Times New Roman" w:hAnsi="Times New Roman"/>
                <w:sz w:val="28"/>
                <w:szCs w:val="28"/>
              </w:rPr>
            </w:pPr>
          </w:p>
          <w:p w14:paraId="1520F65B" w14:textId="77777777" w:rsidR="00CB51E1" w:rsidRPr="00172E8F" w:rsidRDefault="00CB51E1" w:rsidP="00066F41">
            <w:pPr>
              <w:spacing w:after="0" w:line="240" w:lineRule="auto"/>
              <w:rPr>
                <w:rFonts w:ascii="Times New Roman" w:hAnsi="Times New Roman"/>
                <w:sz w:val="28"/>
                <w:szCs w:val="28"/>
              </w:rPr>
            </w:pPr>
          </w:p>
          <w:p w14:paraId="2C97B6EF"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lang w:val="en-US"/>
              </w:rPr>
              <w:t>Project</w:t>
            </w:r>
            <w:r w:rsidRPr="00172E8F">
              <w:rPr>
                <w:rFonts w:ascii="Times New Roman" w:hAnsi="Times New Roman"/>
                <w:sz w:val="28"/>
                <w:szCs w:val="28"/>
              </w:rPr>
              <w:t xml:space="preserve"> </w:t>
            </w:r>
            <w:r w:rsidRPr="00172E8F">
              <w:rPr>
                <w:rFonts w:ascii="Times New Roman" w:hAnsi="Times New Roman"/>
                <w:sz w:val="28"/>
                <w:szCs w:val="28"/>
                <w:lang w:val="en-US"/>
              </w:rPr>
              <w:t>location</w:t>
            </w:r>
          </w:p>
        </w:tc>
        <w:tc>
          <w:tcPr>
            <w:tcW w:w="4934" w:type="dxa"/>
            <w:shd w:val="clear" w:color="auto" w:fill="auto"/>
          </w:tcPr>
          <w:p w14:paraId="5351B94D"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Минская  область,  г.Несвиж</w:t>
            </w:r>
            <w:r w:rsidR="00323908" w:rsidRPr="00172E8F">
              <w:rPr>
                <w:rFonts w:ascii="Times New Roman" w:hAnsi="Times New Roman"/>
                <w:sz w:val="28"/>
                <w:szCs w:val="28"/>
              </w:rPr>
              <w:t>, государственное учреждение культуры «Несвижская центральная районная библиотека имени Павла Пронузо»</w:t>
            </w:r>
          </w:p>
          <w:p w14:paraId="013EADF2"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lang w:val="en-US"/>
              </w:rPr>
              <w:t>Minsk region, Nesvizh</w:t>
            </w:r>
            <w:r w:rsidR="00323908" w:rsidRPr="00172E8F">
              <w:rPr>
                <w:rFonts w:ascii="Times New Roman" w:hAnsi="Times New Roman"/>
                <w:sz w:val="28"/>
                <w:szCs w:val="28"/>
                <w:lang w:val="en-US"/>
              </w:rPr>
              <w:t xml:space="preserve">, </w:t>
            </w:r>
            <w:r w:rsidR="00323908" w:rsidRPr="00172E8F">
              <w:rPr>
                <w:rFonts w:ascii="Times New Roman" w:hAnsi="Times New Roman"/>
                <w:sz w:val="28"/>
                <w:szCs w:val="28"/>
                <w:lang w:val="en"/>
              </w:rPr>
              <w:t>State cultural institution "Nesvizh Central Regional Library named after Pavel Pronuzo"</w:t>
            </w:r>
          </w:p>
        </w:tc>
      </w:tr>
      <w:tr w:rsidR="00172E8F" w:rsidRPr="00172E8F" w14:paraId="52A32A74" w14:textId="77777777" w:rsidTr="00066F41">
        <w:tc>
          <w:tcPr>
            <w:tcW w:w="4672" w:type="dxa"/>
            <w:shd w:val="clear" w:color="auto" w:fill="auto"/>
          </w:tcPr>
          <w:p w14:paraId="138CBD5C"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Общий  объем   финансирования (в долларах США)</w:t>
            </w:r>
          </w:p>
          <w:p w14:paraId="19491C4F"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Total funding (us $ )</w:t>
            </w:r>
          </w:p>
        </w:tc>
        <w:tc>
          <w:tcPr>
            <w:tcW w:w="4934" w:type="dxa"/>
            <w:shd w:val="clear" w:color="auto" w:fill="auto"/>
          </w:tcPr>
          <w:p w14:paraId="24CFCAC8" w14:textId="77777777" w:rsidR="00970D4C" w:rsidRPr="00172E8F" w:rsidRDefault="001159B3" w:rsidP="001159B3">
            <w:pPr>
              <w:spacing w:after="0" w:line="240" w:lineRule="auto"/>
              <w:rPr>
                <w:rFonts w:ascii="Times New Roman" w:hAnsi="Times New Roman"/>
                <w:b/>
                <w:sz w:val="28"/>
                <w:szCs w:val="28"/>
              </w:rPr>
            </w:pPr>
            <w:r w:rsidRPr="00172E8F">
              <w:rPr>
                <w:rFonts w:ascii="Times New Roman" w:hAnsi="Times New Roman"/>
                <w:b/>
                <w:sz w:val="28"/>
                <w:szCs w:val="28"/>
              </w:rPr>
              <w:t>6000</w:t>
            </w:r>
            <w:r w:rsidR="00970D4C" w:rsidRPr="00172E8F">
              <w:rPr>
                <w:rFonts w:ascii="Times New Roman" w:hAnsi="Times New Roman"/>
                <w:b/>
                <w:sz w:val="28"/>
                <w:szCs w:val="28"/>
              </w:rPr>
              <w:t>$</w:t>
            </w:r>
          </w:p>
        </w:tc>
      </w:tr>
      <w:tr w:rsidR="00172E8F" w:rsidRPr="00617A37" w14:paraId="658BA3D2" w14:textId="77777777" w:rsidTr="00066F41">
        <w:tc>
          <w:tcPr>
            <w:tcW w:w="4672" w:type="dxa"/>
            <w:shd w:val="clear" w:color="auto" w:fill="auto"/>
          </w:tcPr>
          <w:p w14:paraId="58A08F23"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rPr>
              <w:t>Источник</w:t>
            </w:r>
            <w:r w:rsidRPr="00172E8F">
              <w:rPr>
                <w:rFonts w:ascii="Times New Roman" w:hAnsi="Times New Roman"/>
                <w:sz w:val="28"/>
                <w:szCs w:val="28"/>
                <w:lang w:val="en-US"/>
              </w:rPr>
              <w:t xml:space="preserve"> </w:t>
            </w:r>
            <w:r w:rsidRPr="00172E8F">
              <w:rPr>
                <w:rFonts w:ascii="Times New Roman" w:hAnsi="Times New Roman"/>
                <w:sz w:val="28"/>
                <w:szCs w:val="28"/>
              </w:rPr>
              <w:t>финансирования</w:t>
            </w:r>
          </w:p>
          <w:p w14:paraId="22A01A3E" w14:textId="77777777" w:rsidR="00CB51E1" w:rsidRPr="00172E8F" w:rsidRDefault="00CB51E1" w:rsidP="00066F41">
            <w:pPr>
              <w:spacing w:after="0" w:line="240" w:lineRule="auto"/>
              <w:rPr>
                <w:rFonts w:ascii="Times New Roman" w:hAnsi="Times New Roman"/>
                <w:sz w:val="28"/>
                <w:szCs w:val="28"/>
                <w:lang w:val="en-US"/>
              </w:rPr>
            </w:pPr>
          </w:p>
          <w:p w14:paraId="731B7EE8"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lang w:val="en-US"/>
              </w:rPr>
              <w:t>Source of financing(us $ )</w:t>
            </w:r>
          </w:p>
        </w:tc>
        <w:tc>
          <w:tcPr>
            <w:tcW w:w="4934" w:type="dxa"/>
            <w:shd w:val="clear" w:color="auto" w:fill="auto"/>
          </w:tcPr>
          <w:p w14:paraId="00E087F1" w14:textId="77777777" w:rsidR="00970D4C" w:rsidRPr="00172E8F" w:rsidRDefault="00CB51E1" w:rsidP="00066F41">
            <w:pPr>
              <w:spacing w:after="0" w:line="240" w:lineRule="auto"/>
              <w:rPr>
                <w:rFonts w:ascii="Times New Roman" w:hAnsi="Times New Roman"/>
                <w:sz w:val="28"/>
                <w:szCs w:val="28"/>
              </w:rPr>
            </w:pPr>
            <w:r w:rsidRPr="00172E8F">
              <w:rPr>
                <w:rFonts w:ascii="Times New Roman" w:hAnsi="Times New Roman"/>
                <w:sz w:val="28"/>
                <w:szCs w:val="28"/>
              </w:rPr>
              <w:t xml:space="preserve">Объем финансирования </w:t>
            </w:r>
            <w:r w:rsidR="00970D4C" w:rsidRPr="00172E8F">
              <w:rPr>
                <w:rFonts w:ascii="Times New Roman" w:hAnsi="Times New Roman"/>
                <w:sz w:val="28"/>
                <w:szCs w:val="28"/>
              </w:rPr>
              <w:t>(в долларах  США)</w:t>
            </w:r>
          </w:p>
          <w:p w14:paraId="40CBCD31"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lang w:val="en-US"/>
              </w:rPr>
              <w:t>The amount of funding (in U.S. dollars)</w:t>
            </w:r>
          </w:p>
        </w:tc>
      </w:tr>
      <w:tr w:rsidR="00172E8F" w:rsidRPr="00172E8F" w14:paraId="5CF1FB08" w14:textId="77777777" w:rsidTr="00066F41">
        <w:trPr>
          <w:trHeight w:val="460"/>
        </w:trPr>
        <w:tc>
          <w:tcPr>
            <w:tcW w:w="4672" w:type="dxa"/>
            <w:shd w:val="clear" w:color="auto" w:fill="auto"/>
          </w:tcPr>
          <w:p w14:paraId="39189E7C"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Средства  донора (в долларахСША)</w:t>
            </w:r>
          </w:p>
          <w:p w14:paraId="0084C3CE"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lang w:val="en-US"/>
              </w:rPr>
              <w:t>Donor</w:t>
            </w:r>
            <w:r w:rsidRPr="00172E8F">
              <w:rPr>
                <w:rFonts w:ascii="Times New Roman" w:hAnsi="Times New Roman"/>
                <w:sz w:val="28"/>
                <w:szCs w:val="28"/>
              </w:rPr>
              <w:t xml:space="preserve"> </w:t>
            </w:r>
            <w:r w:rsidRPr="00172E8F">
              <w:rPr>
                <w:rFonts w:ascii="Times New Roman" w:hAnsi="Times New Roman"/>
                <w:sz w:val="28"/>
                <w:szCs w:val="28"/>
                <w:lang w:val="en-US"/>
              </w:rPr>
              <w:t>funds</w:t>
            </w:r>
            <w:r w:rsidRPr="00172E8F">
              <w:rPr>
                <w:rFonts w:ascii="Times New Roman" w:hAnsi="Times New Roman"/>
                <w:sz w:val="28"/>
                <w:szCs w:val="28"/>
              </w:rPr>
              <w:t xml:space="preserve"> (</w:t>
            </w:r>
            <w:r w:rsidRPr="00172E8F">
              <w:rPr>
                <w:rFonts w:ascii="Times New Roman" w:hAnsi="Times New Roman"/>
                <w:sz w:val="28"/>
                <w:szCs w:val="28"/>
                <w:lang w:val="en-US"/>
              </w:rPr>
              <w:t>us</w:t>
            </w:r>
            <w:r w:rsidRPr="00172E8F">
              <w:rPr>
                <w:rFonts w:ascii="Times New Roman" w:hAnsi="Times New Roman"/>
                <w:sz w:val="28"/>
                <w:szCs w:val="28"/>
              </w:rPr>
              <w:t xml:space="preserve"> $ )</w:t>
            </w:r>
          </w:p>
        </w:tc>
        <w:tc>
          <w:tcPr>
            <w:tcW w:w="4934" w:type="dxa"/>
            <w:shd w:val="clear" w:color="auto" w:fill="auto"/>
          </w:tcPr>
          <w:p w14:paraId="005877A1" w14:textId="77777777" w:rsidR="00970D4C" w:rsidRPr="00172E8F" w:rsidRDefault="00282AD0" w:rsidP="00066F41">
            <w:pPr>
              <w:spacing w:after="0" w:line="240" w:lineRule="auto"/>
              <w:rPr>
                <w:rFonts w:ascii="Times New Roman" w:hAnsi="Times New Roman"/>
                <w:b/>
                <w:sz w:val="28"/>
                <w:szCs w:val="28"/>
              </w:rPr>
            </w:pPr>
            <w:r w:rsidRPr="00172E8F">
              <w:rPr>
                <w:rFonts w:ascii="Times New Roman" w:hAnsi="Times New Roman"/>
                <w:b/>
                <w:sz w:val="28"/>
                <w:szCs w:val="28"/>
              </w:rPr>
              <w:t>5000</w:t>
            </w:r>
            <w:r w:rsidR="00970D4C" w:rsidRPr="00172E8F">
              <w:rPr>
                <w:rFonts w:ascii="Times New Roman" w:hAnsi="Times New Roman"/>
                <w:b/>
                <w:sz w:val="28"/>
                <w:szCs w:val="28"/>
              </w:rPr>
              <w:t>$</w:t>
            </w:r>
          </w:p>
        </w:tc>
      </w:tr>
      <w:tr w:rsidR="00172E8F" w:rsidRPr="00172E8F" w14:paraId="18FB9321" w14:textId="77777777" w:rsidTr="00066F41">
        <w:tc>
          <w:tcPr>
            <w:tcW w:w="4672" w:type="dxa"/>
            <w:shd w:val="clear" w:color="auto" w:fill="auto"/>
          </w:tcPr>
          <w:p w14:paraId="4A38594D"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Софинансирование (в долларахСША)</w:t>
            </w:r>
          </w:p>
          <w:p w14:paraId="6EC6C8EB"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Co-financing (</w:t>
            </w:r>
            <w:r w:rsidRPr="00172E8F">
              <w:rPr>
                <w:rFonts w:ascii="Times New Roman" w:hAnsi="Times New Roman"/>
                <w:sz w:val="28"/>
                <w:szCs w:val="28"/>
                <w:lang w:val="en-US"/>
              </w:rPr>
              <w:t>us</w:t>
            </w:r>
            <w:r w:rsidRPr="00172E8F">
              <w:rPr>
                <w:rFonts w:ascii="Times New Roman" w:hAnsi="Times New Roman"/>
                <w:sz w:val="28"/>
                <w:szCs w:val="28"/>
              </w:rPr>
              <w:t xml:space="preserve"> $ )</w:t>
            </w:r>
          </w:p>
        </w:tc>
        <w:tc>
          <w:tcPr>
            <w:tcW w:w="4934" w:type="dxa"/>
            <w:shd w:val="clear" w:color="auto" w:fill="auto"/>
          </w:tcPr>
          <w:p w14:paraId="5B16D96E" w14:textId="77777777" w:rsidR="00970D4C" w:rsidRPr="00172E8F" w:rsidRDefault="00282AD0" w:rsidP="00066F41">
            <w:pPr>
              <w:spacing w:after="0" w:line="240" w:lineRule="auto"/>
              <w:rPr>
                <w:rFonts w:ascii="Times New Roman" w:hAnsi="Times New Roman"/>
                <w:b/>
                <w:sz w:val="28"/>
                <w:szCs w:val="28"/>
              </w:rPr>
            </w:pPr>
            <w:r w:rsidRPr="00172E8F">
              <w:rPr>
                <w:rFonts w:ascii="Times New Roman" w:hAnsi="Times New Roman"/>
                <w:b/>
                <w:sz w:val="28"/>
                <w:szCs w:val="28"/>
              </w:rPr>
              <w:t>1000</w:t>
            </w:r>
            <w:r w:rsidR="00970D4C" w:rsidRPr="00172E8F">
              <w:rPr>
                <w:rFonts w:ascii="Times New Roman" w:hAnsi="Times New Roman"/>
                <w:b/>
                <w:sz w:val="28"/>
                <w:szCs w:val="28"/>
              </w:rPr>
              <w:t>$</w:t>
            </w:r>
          </w:p>
          <w:p w14:paraId="16A026C2" w14:textId="77777777" w:rsidR="00970D4C" w:rsidRPr="00172E8F" w:rsidRDefault="00970D4C" w:rsidP="00066F41">
            <w:pPr>
              <w:spacing w:after="0" w:line="240" w:lineRule="auto"/>
              <w:rPr>
                <w:rFonts w:ascii="Times New Roman" w:hAnsi="Times New Roman"/>
                <w:sz w:val="28"/>
                <w:szCs w:val="28"/>
              </w:rPr>
            </w:pPr>
          </w:p>
        </w:tc>
      </w:tr>
    </w:tbl>
    <w:p w14:paraId="06482ABD" w14:textId="77777777" w:rsidR="00970D4C" w:rsidRPr="00172E8F" w:rsidRDefault="00970D4C" w:rsidP="00970D4C">
      <w:pPr>
        <w:pStyle w:val="a3"/>
        <w:numPr>
          <w:ilvl w:val="0"/>
          <w:numId w:val="1"/>
        </w:numPr>
        <w:spacing w:after="0" w:line="240" w:lineRule="auto"/>
        <w:rPr>
          <w:rFonts w:ascii="Times New Roman" w:hAnsi="Times New Roman"/>
          <w:sz w:val="28"/>
          <w:szCs w:val="28"/>
        </w:rPr>
      </w:pPr>
      <w:r w:rsidRPr="00172E8F">
        <w:rPr>
          <w:rFonts w:ascii="Times New Roman" w:hAnsi="Times New Roman"/>
          <w:sz w:val="28"/>
          <w:szCs w:val="28"/>
        </w:rPr>
        <w:t>ОРГАНИЗАЦИЯ-ЗАЯВИТЕЛЬ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17"/>
      </w:tblGrid>
      <w:tr w:rsidR="00172E8F" w:rsidRPr="00617A37" w14:paraId="5CD8A996" w14:textId="77777777" w:rsidTr="00066F41">
        <w:tc>
          <w:tcPr>
            <w:tcW w:w="4672" w:type="dxa"/>
            <w:shd w:val="clear" w:color="auto" w:fill="auto"/>
          </w:tcPr>
          <w:p w14:paraId="199C4EA8"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Организация-заявитель</w:t>
            </w:r>
          </w:p>
          <w:p w14:paraId="1C824D23" w14:textId="77777777" w:rsidR="00CB51E1" w:rsidRPr="00172E8F" w:rsidRDefault="00CB51E1" w:rsidP="00066F41">
            <w:pPr>
              <w:spacing w:after="0" w:line="240" w:lineRule="auto"/>
              <w:rPr>
                <w:rFonts w:ascii="Times New Roman" w:hAnsi="Times New Roman"/>
                <w:sz w:val="28"/>
                <w:szCs w:val="28"/>
              </w:rPr>
            </w:pPr>
          </w:p>
          <w:p w14:paraId="4DD603D7" w14:textId="77777777" w:rsidR="00CB51E1" w:rsidRPr="00172E8F" w:rsidRDefault="00CB51E1" w:rsidP="00066F41">
            <w:pPr>
              <w:spacing w:after="0" w:line="240" w:lineRule="auto"/>
              <w:rPr>
                <w:rFonts w:ascii="Times New Roman" w:hAnsi="Times New Roman"/>
                <w:sz w:val="28"/>
                <w:szCs w:val="28"/>
              </w:rPr>
            </w:pPr>
          </w:p>
          <w:p w14:paraId="265E3DED" w14:textId="77777777" w:rsidR="00CB51E1" w:rsidRPr="00172E8F" w:rsidRDefault="00CB51E1" w:rsidP="00066F41">
            <w:pPr>
              <w:spacing w:after="0" w:line="240" w:lineRule="auto"/>
              <w:rPr>
                <w:rFonts w:ascii="Times New Roman" w:hAnsi="Times New Roman"/>
                <w:sz w:val="28"/>
                <w:szCs w:val="28"/>
              </w:rPr>
            </w:pPr>
          </w:p>
          <w:p w14:paraId="087A7961"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The applicant</w:t>
            </w:r>
          </w:p>
        </w:tc>
        <w:tc>
          <w:tcPr>
            <w:tcW w:w="4934" w:type="dxa"/>
            <w:shd w:val="clear" w:color="auto" w:fill="auto"/>
          </w:tcPr>
          <w:p w14:paraId="5D8F2E44"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Государственное учреждение культуры «Несвижская центральная районная библиотека имени Павла Пронузо»</w:t>
            </w:r>
          </w:p>
          <w:p w14:paraId="58EED11A" w14:textId="77777777" w:rsidR="00970D4C" w:rsidRPr="00172E8F" w:rsidRDefault="00970D4C" w:rsidP="00066F41">
            <w:pPr>
              <w:spacing w:line="240" w:lineRule="auto"/>
              <w:rPr>
                <w:rFonts w:ascii="Times New Roman" w:hAnsi="Times New Roman"/>
                <w:sz w:val="28"/>
                <w:szCs w:val="28"/>
                <w:lang w:val="en-US"/>
              </w:rPr>
            </w:pPr>
            <w:r w:rsidRPr="00172E8F">
              <w:rPr>
                <w:rFonts w:ascii="Times New Roman" w:hAnsi="Times New Roman"/>
                <w:sz w:val="28"/>
                <w:szCs w:val="28"/>
                <w:lang w:val="en"/>
              </w:rPr>
              <w:t>State cultural institution "Nesvizh Central Regional Library named after Pavel Pronuzo"</w:t>
            </w:r>
          </w:p>
        </w:tc>
      </w:tr>
      <w:tr w:rsidR="00172E8F" w:rsidRPr="00172E8F" w14:paraId="318EEBE2" w14:textId="77777777" w:rsidTr="00066F41">
        <w:tc>
          <w:tcPr>
            <w:tcW w:w="4672" w:type="dxa"/>
            <w:shd w:val="clear" w:color="auto" w:fill="auto"/>
          </w:tcPr>
          <w:p w14:paraId="7EEEC2D8"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rPr>
              <w:t>Интернет</w:t>
            </w:r>
            <w:r w:rsidRPr="00172E8F">
              <w:rPr>
                <w:rFonts w:ascii="Times New Roman" w:hAnsi="Times New Roman"/>
                <w:sz w:val="28"/>
                <w:szCs w:val="28"/>
                <w:lang w:val="en-US"/>
              </w:rPr>
              <w:t>-</w:t>
            </w:r>
            <w:r w:rsidRPr="00172E8F">
              <w:rPr>
                <w:rFonts w:ascii="Times New Roman" w:hAnsi="Times New Roman"/>
                <w:sz w:val="28"/>
                <w:szCs w:val="28"/>
              </w:rPr>
              <w:t>сайт</w:t>
            </w:r>
            <w:r w:rsidRPr="00172E8F">
              <w:rPr>
                <w:rFonts w:ascii="Times New Roman" w:hAnsi="Times New Roman"/>
                <w:sz w:val="28"/>
                <w:szCs w:val="28"/>
                <w:lang w:val="en-US"/>
              </w:rPr>
              <w:t xml:space="preserve"> </w:t>
            </w:r>
            <w:r w:rsidRPr="00172E8F">
              <w:rPr>
                <w:rFonts w:ascii="Times New Roman" w:hAnsi="Times New Roman"/>
                <w:sz w:val="28"/>
                <w:szCs w:val="28"/>
              </w:rPr>
              <w:t>организации</w:t>
            </w:r>
            <w:r w:rsidRPr="00172E8F">
              <w:rPr>
                <w:rFonts w:ascii="Times New Roman" w:hAnsi="Times New Roman"/>
                <w:sz w:val="28"/>
                <w:szCs w:val="28"/>
                <w:lang w:val="en-US"/>
              </w:rPr>
              <w:t>:</w:t>
            </w:r>
          </w:p>
          <w:p w14:paraId="28B5D321"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lang w:val="en-US"/>
              </w:rPr>
              <w:t>Website of the organization:</w:t>
            </w:r>
          </w:p>
        </w:tc>
        <w:tc>
          <w:tcPr>
            <w:tcW w:w="4934" w:type="dxa"/>
            <w:shd w:val="clear" w:color="auto" w:fill="auto"/>
          </w:tcPr>
          <w:p w14:paraId="627159CD" w14:textId="2F93F861" w:rsidR="00970D4C" w:rsidRPr="00172E8F" w:rsidRDefault="00617A37" w:rsidP="00066F41">
            <w:pPr>
              <w:spacing w:after="0" w:line="240" w:lineRule="auto"/>
              <w:rPr>
                <w:rFonts w:ascii="Times New Roman" w:hAnsi="Times New Roman"/>
                <w:sz w:val="28"/>
                <w:szCs w:val="28"/>
                <w:lang w:val="en-US"/>
              </w:rPr>
            </w:pPr>
            <w:hyperlink r:id="rId6" w:history="1">
              <w:r w:rsidR="003D4A5E" w:rsidRPr="00172E8F">
                <w:rPr>
                  <w:rStyle w:val="a6"/>
                  <w:rFonts w:ascii="Times New Roman" w:hAnsi="Times New Roman"/>
                  <w:color w:val="auto"/>
                  <w:sz w:val="28"/>
                  <w:szCs w:val="28"/>
                </w:rPr>
                <w:t>biblio@nesvizh-kultura.by</w:t>
              </w:r>
            </w:hyperlink>
          </w:p>
        </w:tc>
      </w:tr>
      <w:tr w:rsidR="00172E8F" w:rsidRPr="00617A37" w14:paraId="5F3A687A" w14:textId="77777777" w:rsidTr="00066F41">
        <w:tc>
          <w:tcPr>
            <w:tcW w:w="4672" w:type="dxa"/>
            <w:shd w:val="clear" w:color="auto" w:fill="auto"/>
          </w:tcPr>
          <w:p w14:paraId="52FC11D8"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Юридический адрес:</w:t>
            </w:r>
          </w:p>
          <w:p w14:paraId="2B457605" w14:textId="77777777" w:rsidR="008F01F2" w:rsidRPr="00172E8F" w:rsidRDefault="008F01F2" w:rsidP="00066F41">
            <w:pPr>
              <w:spacing w:after="0" w:line="240" w:lineRule="auto"/>
              <w:rPr>
                <w:rFonts w:ascii="Times New Roman" w:hAnsi="Times New Roman"/>
                <w:sz w:val="28"/>
                <w:szCs w:val="28"/>
              </w:rPr>
            </w:pPr>
          </w:p>
          <w:p w14:paraId="22CD5C89"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Legal address:</w:t>
            </w:r>
          </w:p>
        </w:tc>
        <w:tc>
          <w:tcPr>
            <w:tcW w:w="4934" w:type="dxa"/>
            <w:shd w:val="clear" w:color="auto" w:fill="auto"/>
          </w:tcPr>
          <w:p w14:paraId="3B63A885"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222603 ул.Белорусская, 5, г.Несвиж, Минская обл., Республика Беларусь</w:t>
            </w:r>
          </w:p>
          <w:p w14:paraId="7944CB5B"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lang w:val="en-US"/>
              </w:rPr>
              <w:t xml:space="preserve">222603, 5 Belarusian str., </w:t>
            </w:r>
            <w:r w:rsidRPr="00172E8F">
              <w:rPr>
                <w:rFonts w:ascii="Times New Roman" w:hAnsi="Times New Roman"/>
                <w:sz w:val="28"/>
                <w:szCs w:val="28"/>
                <w:lang w:val="en"/>
              </w:rPr>
              <w:t>Nesvizh</w:t>
            </w:r>
            <w:r w:rsidRPr="00172E8F">
              <w:rPr>
                <w:rFonts w:ascii="Times New Roman" w:hAnsi="Times New Roman"/>
                <w:sz w:val="28"/>
                <w:szCs w:val="28"/>
                <w:lang w:val="en-US"/>
              </w:rPr>
              <w:t>, Minsk region,  Republic of Belarus</w:t>
            </w:r>
          </w:p>
        </w:tc>
      </w:tr>
      <w:tr w:rsidR="00172E8F" w:rsidRPr="00617A37" w14:paraId="51B2E36C" w14:textId="77777777" w:rsidTr="00066F41">
        <w:tc>
          <w:tcPr>
            <w:tcW w:w="4672" w:type="dxa"/>
            <w:shd w:val="clear" w:color="auto" w:fill="auto"/>
          </w:tcPr>
          <w:p w14:paraId="5EC70B6D"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Почтовый адрес:</w:t>
            </w:r>
          </w:p>
          <w:p w14:paraId="150E3F26" w14:textId="77777777" w:rsidR="008F01F2" w:rsidRPr="00172E8F" w:rsidRDefault="008F01F2" w:rsidP="00066F41">
            <w:pPr>
              <w:spacing w:after="0" w:line="240" w:lineRule="auto"/>
              <w:rPr>
                <w:rFonts w:ascii="Times New Roman" w:hAnsi="Times New Roman"/>
                <w:sz w:val="28"/>
                <w:szCs w:val="28"/>
              </w:rPr>
            </w:pPr>
          </w:p>
          <w:p w14:paraId="5E995385"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Postal address:</w:t>
            </w:r>
          </w:p>
        </w:tc>
        <w:tc>
          <w:tcPr>
            <w:tcW w:w="4934" w:type="dxa"/>
            <w:shd w:val="clear" w:color="auto" w:fill="auto"/>
          </w:tcPr>
          <w:p w14:paraId="3B25F06E"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222603 ул.Белорусская, 5, г.Несвиж, Минская обл., Республика Беларусь</w:t>
            </w:r>
          </w:p>
          <w:p w14:paraId="39858101"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lang w:val="en-US"/>
              </w:rPr>
              <w:t xml:space="preserve">222603, 5 Belarusian str., </w:t>
            </w:r>
            <w:r w:rsidRPr="00172E8F">
              <w:rPr>
                <w:rFonts w:ascii="Times New Roman" w:hAnsi="Times New Roman"/>
                <w:sz w:val="28"/>
                <w:szCs w:val="28"/>
                <w:lang w:val="en"/>
              </w:rPr>
              <w:t>Nesvizh</w:t>
            </w:r>
            <w:r w:rsidRPr="00172E8F">
              <w:rPr>
                <w:rFonts w:ascii="Times New Roman" w:hAnsi="Times New Roman"/>
                <w:sz w:val="28"/>
                <w:szCs w:val="28"/>
                <w:lang w:val="en-US"/>
              </w:rPr>
              <w:t>, Minsk region,  Republic of Belarus</w:t>
            </w:r>
          </w:p>
        </w:tc>
      </w:tr>
      <w:tr w:rsidR="00172E8F" w:rsidRPr="00172E8F" w14:paraId="60E49F87" w14:textId="77777777" w:rsidTr="00066F41">
        <w:tc>
          <w:tcPr>
            <w:tcW w:w="4672" w:type="dxa"/>
            <w:shd w:val="clear" w:color="auto" w:fill="auto"/>
          </w:tcPr>
          <w:p w14:paraId="56CB7AD4"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Руководитель организации:</w:t>
            </w:r>
          </w:p>
          <w:p w14:paraId="5733F3A0"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Head of organisation:</w:t>
            </w:r>
          </w:p>
        </w:tc>
        <w:tc>
          <w:tcPr>
            <w:tcW w:w="4934" w:type="dxa"/>
            <w:shd w:val="clear" w:color="auto" w:fill="auto"/>
          </w:tcPr>
          <w:p w14:paraId="7F162E71" w14:textId="77777777" w:rsidR="00970D4C" w:rsidRPr="00172E8F" w:rsidRDefault="00970D4C" w:rsidP="00066F41">
            <w:pPr>
              <w:spacing w:after="0" w:line="240" w:lineRule="auto"/>
              <w:jc w:val="both"/>
              <w:rPr>
                <w:rFonts w:ascii="Times New Roman" w:hAnsi="Times New Roman"/>
                <w:sz w:val="28"/>
                <w:szCs w:val="28"/>
              </w:rPr>
            </w:pPr>
            <w:r w:rsidRPr="00172E8F">
              <w:rPr>
                <w:rFonts w:ascii="Times New Roman" w:hAnsi="Times New Roman"/>
                <w:sz w:val="28"/>
                <w:szCs w:val="28"/>
              </w:rPr>
              <w:t xml:space="preserve">Рыжикова Оксана </w:t>
            </w:r>
            <w:r w:rsidR="004E01A2" w:rsidRPr="00172E8F">
              <w:rPr>
                <w:rFonts w:ascii="Times New Roman" w:hAnsi="Times New Roman"/>
                <w:sz w:val="28"/>
                <w:szCs w:val="28"/>
              </w:rPr>
              <w:t>Владимировна</w:t>
            </w:r>
          </w:p>
          <w:p w14:paraId="1100A5C8" w14:textId="63EADDFE" w:rsidR="00970D4C" w:rsidRPr="00172E8F" w:rsidRDefault="00E06176" w:rsidP="00066F41">
            <w:pPr>
              <w:spacing w:after="0" w:line="240" w:lineRule="auto"/>
              <w:jc w:val="both"/>
              <w:rPr>
                <w:rFonts w:ascii="Times New Roman" w:hAnsi="Times New Roman"/>
                <w:sz w:val="28"/>
                <w:szCs w:val="28"/>
              </w:rPr>
            </w:pPr>
            <w:r w:rsidRPr="00172E8F">
              <w:rPr>
                <w:rFonts w:ascii="Times New Roman" w:hAnsi="Times New Roman"/>
                <w:sz w:val="28"/>
                <w:szCs w:val="28"/>
                <w:lang w:val="en-US"/>
              </w:rPr>
              <w:t>Ryzhikava</w:t>
            </w:r>
            <w:r w:rsidRPr="00172E8F">
              <w:rPr>
                <w:rFonts w:ascii="Times New Roman" w:hAnsi="Times New Roman"/>
                <w:sz w:val="28"/>
                <w:szCs w:val="28"/>
              </w:rPr>
              <w:t xml:space="preserve"> </w:t>
            </w:r>
            <w:r w:rsidR="00617A37">
              <w:rPr>
                <w:rFonts w:ascii="Times New Roman" w:hAnsi="Times New Roman"/>
                <w:sz w:val="28"/>
                <w:szCs w:val="28"/>
              </w:rPr>
              <w:t>O</w:t>
            </w:r>
            <w:r w:rsidRPr="00172E8F">
              <w:rPr>
                <w:rFonts w:ascii="Times New Roman" w:hAnsi="Times New Roman"/>
                <w:sz w:val="28"/>
                <w:szCs w:val="28"/>
                <w:lang w:val="en-US"/>
              </w:rPr>
              <w:t>ksana</w:t>
            </w:r>
            <w:r w:rsidRPr="00172E8F">
              <w:rPr>
                <w:rFonts w:ascii="Times New Roman" w:hAnsi="Times New Roman"/>
                <w:sz w:val="28"/>
                <w:szCs w:val="28"/>
              </w:rPr>
              <w:t xml:space="preserve"> </w:t>
            </w:r>
          </w:p>
        </w:tc>
      </w:tr>
      <w:tr w:rsidR="00172E8F" w:rsidRPr="00172E8F" w14:paraId="59F6E3C0" w14:textId="77777777" w:rsidTr="00066F41">
        <w:tc>
          <w:tcPr>
            <w:tcW w:w="4672" w:type="dxa"/>
            <w:shd w:val="clear" w:color="auto" w:fill="auto"/>
          </w:tcPr>
          <w:p w14:paraId="3DC8EEE3" w14:textId="77777777" w:rsidR="00970D4C" w:rsidRPr="00172E8F" w:rsidRDefault="00970D4C" w:rsidP="008F01F2">
            <w:pPr>
              <w:spacing w:after="0" w:line="240" w:lineRule="auto"/>
              <w:rPr>
                <w:rFonts w:ascii="Times New Roman" w:hAnsi="Times New Roman"/>
                <w:sz w:val="28"/>
                <w:szCs w:val="28"/>
              </w:rPr>
            </w:pPr>
            <w:r w:rsidRPr="00172E8F">
              <w:rPr>
                <w:rFonts w:ascii="Times New Roman" w:hAnsi="Times New Roman"/>
                <w:sz w:val="28"/>
                <w:szCs w:val="28"/>
              </w:rPr>
              <w:lastRenderedPageBreak/>
              <w:t>Телефон рабочий/факс</w:t>
            </w:r>
            <w:r w:rsidR="008F01F2" w:rsidRPr="00172E8F">
              <w:rPr>
                <w:rFonts w:ascii="Times New Roman" w:hAnsi="Times New Roman"/>
                <w:sz w:val="28"/>
                <w:szCs w:val="28"/>
              </w:rPr>
              <w:t xml:space="preserve"> / </w:t>
            </w:r>
            <w:r w:rsidRPr="00172E8F">
              <w:rPr>
                <w:rFonts w:ascii="Times New Roman" w:hAnsi="Times New Roman"/>
                <w:sz w:val="28"/>
                <w:szCs w:val="28"/>
                <w:lang w:val="en-US"/>
              </w:rPr>
              <w:t>P</w:t>
            </w:r>
            <w:r w:rsidRPr="00172E8F">
              <w:rPr>
                <w:rFonts w:ascii="Times New Roman" w:hAnsi="Times New Roman"/>
                <w:sz w:val="28"/>
                <w:szCs w:val="28"/>
              </w:rPr>
              <w:t>hone/ Fax</w:t>
            </w:r>
          </w:p>
        </w:tc>
        <w:tc>
          <w:tcPr>
            <w:tcW w:w="4934" w:type="dxa"/>
            <w:shd w:val="clear" w:color="auto" w:fill="auto"/>
          </w:tcPr>
          <w:p w14:paraId="60814312"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lang w:val="en-US"/>
              </w:rPr>
              <w:t>+375177051979</w:t>
            </w:r>
          </w:p>
        </w:tc>
      </w:tr>
      <w:tr w:rsidR="00172E8F" w:rsidRPr="00172E8F" w14:paraId="7F1405A8" w14:textId="77777777" w:rsidTr="00066F41">
        <w:tc>
          <w:tcPr>
            <w:tcW w:w="4672" w:type="dxa"/>
            <w:shd w:val="clear" w:color="auto" w:fill="auto"/>
          </w:tcPr>
          <w:p w14:paraId="6F8C3143" w14:textId="77777777" w:rsidR="00970D4C" w:rsidRPr="00172E8F" w:rsidRDefault="00970D4C" w:rsidP="008F01F2">
            <w:pPr>
              <w:spacing w:after="0" w:line="240" w:lineRule="auto"/>
              <w:rPr>
                <w:rFonts w:ascii="Times New Roman" w:hAnsi="Times New Roman"/>
                <w:sz w:val="28"/>
                <w:szCs w:val="28"/>
              </w:rPr>
            </w:pPr>
            <w:r w:rsidRPr="00172E8F">
              <w:rPr>
                <w:rFonts w:ascii="Times New Roman" w:hAnsi="Times New Roman"/>
                <w:sz w:val="28"/>
                <w:szCs w:val="28"/>
              </w:rPr>
              <w:t>Адрес электронной почты</w:t>
            </w:r>
            <w:r w:rsidR="008F01F2" w:rsidRPr="00172E8F">
              <w:rPr>
                <w:rFonts w:ascii="Times New Roman" w:hAnsi="Times New Roman"/>
                <w:sz w:val="28"/>
                <w:szCs w:val="28"/>
              </w:rPr>
              <w:t xml:space="preserve"> / </w:t>
            </w:r>
            <w:r w:rsidRPr="00172E8F">
              <w:rPr>
                <w:rFonts w:ascii="Times New Roman" w:hAnsi="Times New Roman"/>
                <w:sz w:val="28"/>
                <w:szCs w:val="28"/>
              </w:rPr>
              <w:t xml:space="preserve">Email </w:t>
            </w:r>
          </w:p>
        </w:tc>
        <w:tc>
          <w:tcPr>
            <w:tcW w:w="4934" w:type="dxa"/>
            <w:shd w:val="clear" w:color="auto" w:fill="auto"/>
          </w:tcPr>
          <w:p w14:paraId="704AC27C" w14:textId="4988CC3B" w:rsidR="00970D4C" w:rsidRPr="00172E8F" w:rsidRDefault="00F05FF9" w:rsidP="00066F41">
            <w:pPr>
              <w:spacing w:after="0" w:line="240" w:lineRule="auto"/>
              <w:rPr>
                <w:rFonts w:ascii="Times New Roman" w:hAnsi="Times New Roman"/>
                <w:sz w:val="28"/>
                <w:szCs w:val="28"/>
                <w:lang w:val="en-US"/>
              </w:rPr>
            </w:pPr>
            <w:r w:rsidRPr="00F05FF9">
              <w:rPr>
                <w:rFonts w:ascii="Times New Roman" w:hAnsi="Times New Roman"/>
                <w:sz w:val="28"/>
                <w:szCs w:val="28"/>
                <w:lang w:val="en-US"/>
              </w:rPr>
              <w:t>biblio@nesvizh-kultura.by</w:t>
            </w:r>
          </w:p>
        </w:tc>
      </w:tr>
      <w:tr w:rsidR="00172E8F" w:rsidRPr="00172E8F" w14:paraId="326CC6CE" w14:textId="77777777" w:rsidTr="00066F41">
        <w:tc>
          <w:tcPr>
            <w:tcW w:w="4672" w:type="dxa"/>
            <w:shd w:val="clear" w:color="auto" w:fill="auto"/>
          </w:tcPr>
          <w:p w14:paraId="3E29EC8D"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Контактное лицо:</w:t>
            </w:r>
          </w:p>
          <w:p w14:paraId="6964B410"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Contact person:</w:t>
            </w:r>
          </w:p>
        </w:tc>
        <w:tc>
          <w:tcPr>
            <w:tcW w:w="4934" w:type="dxa"/>
            <w:shd w:val="clear" w:color="auto" w:fill="auto"/>
          </w:tcPr>
          <w:p w14:paraId="575CB7A8" w14:textId="6C29C466" w:rsidR="00970D4C" w:rsidRPr="00172E8F" w:rsidRDefault="008C0B72" w:rsidP="00066F41">
            <w:pPr>
              <w:spacing w:after="0" w:line="240" w:lineRule="auto"/>
              <w:jc w:val="both"/>
              <w:rPr>
                <w:rFonts w:ascii="Times New Roman" w:hAnsi="Times New Roman"/>
                <w:sz w:val="28"/>
                <w:szCs w:val="28"/>
              </w:rPr>
            </w:pPr>
            <w:r w:rsidRPr="00172E8F">
              <w:rPr>
                <w:rFonts w:ascii="Times New Roman" w:hAnsi="Times New Roman"/>
                <w:sz w:val="28"/>
                <w:szCs w:val="28"/>
              </w:rPr>
              <w:t>Пекарчик Юлия Валерьевна</w:t>
            </w:r>
          </w:p>
          <w:p w14:paraId="1AFE8CD0" w14:textId="2495E631" w:rsidR="00970D4C" w:rsidRPr="00172E8F" w:rsidRDefault="00F358BD" w:rsidP="00066F41">
            <w:pPr>
              <w:spacing w:after="0" w:line="240" w:lineRule="auto"/>
              <w:jc w:val="both"/>
              <w:rPr>
                <w:rFonts w:ascii="Times New Roman" w:hAnsi="Times New Roman"/>
                <w:sz w:val="28"/>
                <w:szCs w:val="28"/>
              </w:rPr>
            </w:pPr>
            <w:r w:rsidRPr="00172E8F">
              <w:rPr>
                <w:rFonts w:ascii="Times New Roman" w:hAnsi="Times New Roman"/>
                <w:sz w:val="28"/>
                <w:szCs w:val="28"/>
                <w:lang w:val="en-US"/>
              </w:rPr>
              <w:t>Piakarchyk</w:t>
            </w:r>
            <w:r w:rsidRPr="00172E8F">
              <w:rPr>
                <w:rFonts w:ascii="Times New Roman" w:hAnsi="Times New Roman"/>
                <w:sz w:val="28"/>
                <w:szCs w:val="28"/>
              </w:rPr>
              <w:t xml:space="preserve"> </w:t>
            </w:r>
            <w:r w:rsidRPr="00172E8F">
              <w:rPr>
                <w:rFonts w:ascii="Times New Roman" w:hAnsi="Times New Roman"/>
                <w:sz w:val="28"/>
                <w:szCs w:val="28"/>
                <w:lang w:val="en-US"/>
              </w:rPr>
              <w:t>Yulia</w:t>
            </w:r>
            <w:r w:rsidRPr="00172E8F">
              <w:rPr>
                <w:rFonts w:ascii="Times New Roman" w:hAnsi="Times New Roman"/>
                <w:sz w:val="28"/>
                <w:szCs w:val="28"/>
              </w:rPr>
              <w:t xml:space="preserve"> </w:t>
            </w:r>
          </w:p>
        </w:tc>
      </w:tr>
      <w:tr w:rsidR="00172E8F" w:rsidRPr="00172E8F" w14:paraId="1055448D" w14:textId="77777777" w:rsidTr="00066F41">
        <w:tc>
          <w:tcPr>
            <w:tcW w:w="4672" w:type="dxa"/>
            <w:shd w:val="clear" w:color="auto" w:fill="auto"/>
          </w:tcPr>
          <w:p w14:paraId="12138C01"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Контакты</w:t>
            </w:r>
          </w:p>
          <w:p w14:paraId="12EEBA90"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rPr>
              <w:t>Contact</w:t>
            </w:r>
            <w:r w:rsidRPr="00172E8F">
              <w:rPr>
                <w:rFonts w:ascii="Times New Roman" w:hAnsi="Times New Roman"/>
                <w:sz w:val="28"/>
                <w:szCs w:val="28"/>
                <w:lang w:val="en-US"/>
              </w:rPr>
              <w:t>s</w:t>
            </w:r>
          </w:p>
        </w:tc>
        <w:tc>
          <w:tcPr>
            <w:tcW w:w="4934" w:type="dxa"/>
            <w:shd w:val="clear" w:color="auto" w:fill="auto"/>
          </w:tcPr>
          <w:p w14:paraId="6B77E2A1" w14:textId="77777777" w:rsidR="00970D4C" w:rsidRPr="00172E8F" w:rsidRDefault="00BD4999" w:rsidP="00066F41">
            <w:pPr>
              <w:spacing w:after="0" w:line="240" w:lineRule="auto"/>
              <w:rPr>
                <w:rFonts w:ascii="Times New Roman" w:hAnsi="Times New Roman"/>
                <w:sz w:val="28"/>
                <w:szCs w:val="28"/>
                <w:lang w:val="en-US"/>
              </w:rPr>
            </w:pPr>
            <w:r w:rsidRPr="00172E8F">
              <w:rPr>
                <w:rFonts w:ascii="Times New Roman" w:hAnsi="Times New Roman"/>
                <w:sz w:val="28"/>
                <w:szCs w:val="28"/>
                <w:lang w:val="en-US"/>
              </w:rPr>
              <w:t>+375177059033</w:t>
            </w:r>
          </w:p>
          <w:p w14:paraId="76E37D92" w14:textId="0C71AD73" w:rsidR="00970D4C" w:rsidRPr="00172E8F" w:rsidRDefault="00617A37" w:rsidP="00BD4999">
            <w:pPr>
              <w:spacing w:after="0" w:line="240" w:lineRule="auto"/>
              <w:rPr>
                <w:rFonts w:ascii="Times New Roman" w:hAnsi="Times New Roman"/>
                <w:sz w:val="28"/>
                <w:szCs w:val="28"/>
                <w:lang w:val="be-BY"/>
              </w:rPr>
            </w:pPr>
            <w:hyperlink r:id="rId7" w:history="1">
              <w:r w:rsidR="003D4A5E" w:rsidRPr="00172E8F">
                <w:rPr>
                  <w:rStyle w:val="a6"/>
                  <w:rFonts w:ascii="Times New Roman" w:hAnsi="Times New Roman"/>
                  <w:color w:val="auto"/>
                  <w:sz w:val="28"/>
                  <w:szCs w:val="28"/>
                </w:rPr>
                <w:t>biblio@nesvizh-kultura.by</w:t>
              </w:r>
            </w:hyperlink>
          </w:p>
        </w:tc>
      </w:tr>
      <w:tr w:rsidR="00970D4C" w:rsidRPr="00172E8F" w14:paraId="5690B94A" w14:textId="77777777" w:rsidTr="00066F41">
        <w:tc>
          <w:tcPr>
            <w:tcW w:w="4672" w:type="dxa"/>
            <w:shd w:val="clear" w:color="auto" w:fill="auto"/>
          </w:tcPr>
          <w:p w14:paraId="3233881A" w14:textId="77777777" w:rsidR="00970D4C" w:rsidRPr="00172E8F" w:rsidRDefault="00970D4C" w:rsidP="00066F41">
            <w:pPr>
              <w:spacing w:after="0" w:line="240" w:lineRule="auto"/>
              <w:rPr>
                <w:rFonts w:ascii="Times New Roman" w:hAnsi="Times New Roman"/>
                <w:sz w:val="28"/>
                <w:szCs w:val="28"/>
                <w:lang w:val="en-US"/>
              </w:rPr>
            </w:pPr>
            <w:r w:rsidRPr="00172E8F">
              <w:rPr>
                <w:rFonts w:ascii="Times New Roman" w:hAnsi="Times New Roman"/>
                <w:sz w:val="28"/>
                <w:szCs w:val="28"/>
              </w:rPr>
              <w:t>УНП: taxpayer identification number</w:t>
            </w:r>
          </w:p>
        </w:tc>
        <w:tc>
          <w:tcPr>
            <w:tcW w:w="4934" w:type="dxa"/>
            <w:shd w:val="clear" w:color="auto" w:fill="auto"/>
          </w:tcPr>
          <w:p w14:paraId="7DF90DBB" w14:textId="77777777" w:rsidR="00970D4C" w:rsidRPr="00172E8F" w:rsidRDefault="00970D4C" w:rsidP="00066F41">
            <w:pPr>
              <w:spacing w:after="0" w:line="240" w:lineRule="auto"/>
              <w:rPr>
                <w:rFonts w:ascii="Times New Roman" w:hAnsi="Times New Roman"/>
                <w:sz w:val="28"/>
                <w:szCs w:val="28"/>
              </w:rPr>
            </w:pPr>
            <w:r w:rsidRPr="00172E8F">
              <w:rPr>
                <w:rFonts w:ascii="Times New Roman" w:hAnsi="Times New Roman"/>
                <w:sz w:val="28"/>
                <w:szCs w:val="28"/>
              </w:rPr>
              <w:t>УНП  600038643</w:t>
            </w:r>
          </w:p>
        </w:tc>
      </w:tr>
    </w:tbl>
    <w:p w14:paraId="09213D8D" w14:textId="77777777" w:rsidR="002818C3" w:rsidRPr="00172E8F" w:rsidRDefault="002818C3"/>
    <w:p w14:paraId="5B4312C0" w14:textId="77777777" w:rsidR="004E01A2" w:rsidRPr="00172E8F" w:rsidRDefault="004E01A2" w:rsidP="00CB51E1">
      <w:pPr>
        <w:pStyle w:val="a3"/>
        <w:numPr>
          <w:ilvl w:val="0"/>
          <w:numId w:val="1"/>
        </w:numPr>
        <w:spacing w:after="0" w:line="276" w:lineRule="auto"/>
        <w:ind w:left="0" w:firstLine="709"/>
        <w:rPr>
          <w:rFonts w:ascii="Times New Roman" w:hAnsi="Times New Roman"/>
          <w:sz w:val="28"/>
          <w:szCs w:val="28"/>
        </w:rPr>
      </w:pPr>
      <w:r w:rsidRPr="00172E8F">
        <w:rPr>
          <w:rFonts w:ascii="Times New Roman" w:hAnsi="Times New Roman"/>
          <w:sz w:val="28"/>
          <w:szCs w:val="28"/>
        </w:rPr>
        <w:t>ПРОЕКТ</w:t>
      </w:r>
    </w:p>
    <w:p w14:paraId="3733495C" w14:textId="77777777" w:rsidR="004E01A2" w:rsidRPr="00172E8F" w:rsidRDefault="00760FEF" w:rsidP="00CB51E1">
      <w:pPr>
        <w:pStyle w:val="a3"/>
        <w:spacing w:after="0" w:line="276" w:lineRule="auto"/>
        <w:ind w:left="0" w:firstLine="709"/>
        <w:jc w:val="center"/>
        <w:rPr>
          <w:rFonts w:ascii="Times New Roman" w:hAnsi="Times New Roman"/>
          <w:b/>
          <w:sz w:val="28"/>
          <w:szCs w:val="28"/>
        </w:rPr>
      </w:pPr>
      <w:r w:rsidRPr="00172E8F">
        <w:rPr>
          <w:rFonts w:ascii="Times New Roman" w:hAnsi="Times New Roman"/>
          <w:b/>
          <w:sz w:val="28"/>
          <w:szCs w:val="28"/>
        </w:rPr>
        <w:t xml:space="preserve">Обоснование </w:t>
      </w:r>
      <w:r w:rsidR="004E01A2" w:rsidRPr="00172E8F">
        <w:rPr>
          <w:rFonts w:ascii="Times New Roman" w:hAnsi="Times New Roman"/>
          <w:b/>
          <w:sz w:val="28"/>
          <w:szCs w:val="28"/>
        </w:rPr>
        <w:t>проекта</w:t>
      </w:r>
    </w:p>
    <w:p w14:paraId="459220B1" w14:textId="77777777" w:rsidR="007A5126" w:rsidRPr="00172E8F" w:rsidRDefault="00FD5AC9" w:rsidP="00CB51E1">
      <w:pPr>
        <w:spacing w:after="0" w:line="276" w:lineRule="auto"/>
        <w:ind w:firstLine="709"/>
        <w:jc w:val="both"/>
        <w:rPr>
          <w:rFonts w:ascii="Times New Roman" w:hAnsi="Times New Roman"/>
          <w:sz w:val="28"/>
          <w:szCs w:val="28"/>
          <w:shd w:val="clear" w:color="auto" w:fill="FFFFFF"/>
        </w:rPr>
      </w:pPr>
      <w:r w:rsidRPr="00172E8F">
        <w:rPr>
          <w:rFonts w:ascii="Times New Roman" w:hAnsi="Times New Roman"/>
          <w:sz w:val="28"/>
          <w:szCs w:val="28"/>
          <w:shd w:val="clear" w:color="auto" w:fill="FFFFFF"/>
        </w:rPr>
        <w:t>Люди с ограниченными возможностями зачастую становя</w:t>
      </w:r>
      <w:r w:rsidR="007A5126" w:rsidRPr="00172E8F">
        <w:rPr>
          <w:rFonts w:ascii="Times New Roman" w:hAnsi="Times New Roman"/>
          <w:sz w:val="28"/>
          <w:szCs w:val="28"/>
          <w:shd w:val="clear" w:color="auto" w:fill="FFFFFF"/>
        </w:rPr>
        <w:t>тся заложником 4-х стен квартиры, что неизбежно ведет к развитию депрессии. Важно вовремя поддержать того, кто оказался в трудной жизненной ситуации, помочь ему социализироваться, восстановить психологическое равновесие. Наиболее эффективными методами являются культурно-досуговые, творческие и спортивно-оздоровительные мероприятия. </w:t>
      </w:r>
    </w:p>
    <w:p w14:paraId="11FD1114" w14:textId="77777777" w:rsidR="005922ED" w:rsidRPr="00172E8F" w:rsidRDefault="005922ED" w:rsidP="00CB51E1">
      <w:pPr>
        <w:spacing w:after="0" w:line="276" w:lineRule="auto"/>
        <w:ind w:firstLine="709"/>
        <w:jc w:val="both"/>
        <w:rPr>
          <w:rFonts w:ascii="Times New Roman" w:hAnsi="Times New Roman"/>
          <w:sz w:val="28"/>
          <w:szCs w:val="28"/>
          <w:shd w:val="clear" w:color="auto" w:fill="FFFFFF"/>
        </w:rPr>
      </w:pPr>
      <w:r w:rsidRPr="00172E8F">
        <w:rPr>
          <w:rFonts w:ascii="Times New Roman" w:hAnsi="Times New Roman"/>
          <w:sz w:val="28"/>
          <w:szCs w:val="28"/>
          <w:shd w:val="clear" w:color="auto" w:fill="FFFFFF"/>
        </w:rPr>
        <w:t>В государственном учреждении культуры «Несвижская центральная районная библиотека имени Павла Пронузо» работает проект «Открытый мир», созданный совместно с государственным учреждением «Несвижский районный территориальный центр социального обслуживания населения» и предназначенный для организации помощи в социальной адаптации людям с особыми потребностями.</w:t>
      </w:r>
    </w:p>
    <w:p w14:paraId="3484D986" w14:textId="77777777" w:rsidR="005922ED" w:rsidRPr="00172E8F" w:rsidRDefault="005922ED" w:rsidP="00CB51E1">
      <w:pPr>
        <w:spacing w:after="0" w:line="276" w:lineRule="auto"/>
        <w:ind w:firstLine="709"/>
        <w:jc w:val="both"/>
        <w:rPr>
          <w:rFonts w:ascii="Times New Roman" w:hAnsi="Times New Roman"/>
          <w:sz w:val="28"/>
          <w:szCs w:val="28"/>
          <w:shd w:val="clear" w:color="auto" w:fill="FFFFFF"/>
        </w:rPr>
      </w:pPr>
      <w:r w:rsidRPr="00172E8F">
        <w:rPr>
          <w:rFonts w:ascii="Times New Roman" w:hAnsi="Times New Roman"/>
          <w:sz w:val="28"/>
          <w:szCs w:val="28"/>
          <w:shd w:val="clear" w:color="auto" w:fill="FFFFFF"/>
        </w:rPr>
        <w:t xml:space="preserve">Библиотека даёт молодым людям с особыми потребностями возможность общения со сверстниками и взрослыми, привлекает к посильному участию в различных мероприятиях. </w:t>
      </w:r>
    </w:p>
    <w:p w14:paraId="6799B86D" w14:textId="77777777" w:rsidR="005922ED" w:rsidRPr="00172E8F" w:rsidRDefault="005922ED" w:rsidP="00CB51E1">
      <w:pPr>
        <w:spacing w:after="0" w:line="276" w:lineRule="auto"/>
        <w:ind w:firstLine="709"/>
        <w:jc w:val="both"/>
        <w:rPr>
          <w:rFonts w:ascii="Times New Roman" w:hAnsi="Times New Roman"/>
          <w:sz w:val="28"/>
          <w:szCs w:val="28"/>
          <w:shd w:val="clear" w:color="auto" w:fill="FFFFFF"/>
        </w:rPr>
      </w:pPr>
      <w:r w:rsidRPr="00172E8F">
        <w:rPr>
          <w:rFonts w:ascii="Times New Roman" w:hAnsi="Times New Roman"/>
          <w:sz w:val="28"/>
          <w:szCs w:val="28"/>
          <w:shd w:val="clear" w:color="auto" w:fill="FFFFFF"/>
        </w:rPr>
        <w:t>Роль библиотеки в жизни людей с ограниченными возможностями здоровья переоценить невозможно: библиотечная среда в известной степени восполняет дефицит доброты, помогает побороть чувство одиночества, неуверенности в себе.</w:t>
      </w:r>
    </w:p>
    <w:p w14:paraId="0F452A22" w14:textId="77777777" w:rsidR="001D089E" w:rsidRPr="00172E8F" w:rsidRDefault="001D089E" w:rsidP="00CB51E1">
      <w:pPr>
        <w:spacing w:after="0" w:line="276" w:lineRule="auto"/>
        <w:ind w:firstLine="709"/>
        <w:jc w:val="both"/>
        <w:rPr>
          <w:rFonts w:ascii="Times New Roman" w:hAnsi="Times New Roman"/>
          <w:sz w:val="28"/>
          <w:szCs w:val="28"/>
          <w:shd w:val="clear" w:color="auto" w:fill="FFFFFF"/>
        </w:rPr>
      </w:pPr>
      <w:r w:rsidRPr="00172E8F">
        <w:rPr>
          <w:rFonts w:ascii="Times New Roman" w:hAnsi="Times New Roman"/>
          <w:sz w:val="28"/>
          <w:szCs w:val="28"/>
          <w:shd w:val="clear" w:color="auto" w:fill="FFFFFF"/>
        </w:rPr>
        <w:t>В рамках проекта, работниками библиотеки организовываются различные мероприятия для подопечных центра.</w:t>
      </w:r>
    </w:p>
    <w:p w14:paraId="6B6E097B" w14:textId="77777777" w:rsidR="001D089E" w:rsidRPr="00172E8F" w:rsidRDefault="001D089E" w:rsidP="00CB51E1">
      <w:pPr>
        <w:spacing w:after="0" w:line="276" w:lineRule="auto"/>
        <w:ind w:firstLine="709"/>
        <w:jc w:val="both"/>
        <w:rPr>
          <w:rFonts w:ascii="Times New Roman" w:hAnsi="Times New Roman"/>
          <w:sz w:val="28"/>
          <w:szCs w:val="28"/>
          <w:shd w:val="clear" w:color="auto" w:fill="FFFFFF"/>
        </w:rPr>
      </w:pPr>
      <w:r w:rsidRPr="00172E8F">
        <w:rPr>
          <w:rFonts w:ascii="Times New Roman" w:hAnsi="Times New Roman"/>
          <w:sz w:val="28"/>
          <w:szCs w:val="28"/>
          <w:shd w:val="clear" w:color="auto" w:fill="FFFFFF"/>
        </w:rPr>
        <w:t>На мероприятиях обсуждаются различные темы: здоровый образ жизни, личная гигиена, вредные привычки, праздничные даты, организовываются выставки творческих работ участников проекта.</w:t>
      </w:r>
    </w:p>
    <w:p w14:paraId="776E972F" w14:textId="77777777" w:rsidR="00E54C6E" w:rsidRPr="00172E8F" w:rsidRDefault="00E54C6E" w:rsidP="00CB51E1">
      <w:pPr>
        <w:spacing w:after="0" w:line="276" w:lineRule="auto"/>
        <w:ind w:firstLine="709"/>
        <w:jc w:val="both"/>
        <w:rPr>
          <w:rFonts w:ascii="Times New Roman" w:hAnsi="Times New Roman"/>
          <w:sz w:val="28"/>
          <w:szCs w:val="28"/>
          <w:shd w:val="clear" w:color="auto" w:fill="FFFFFF"/>
        </w:rPr>
      </w:pPr>
      <w:r w:rsidRPr="00172E8F">
        <w:rPr>
          <w:rFonts w:ascii="Times New Roman" w:hAnsi="Times New Roman"/>
          <w:sz w:val="28"/>
          <w:szCs w:val="28"/>
          <w:shd w:val="clear" w:color="auto" w:fill="FFFFFF"/>
        </w:rPr>
        <w:t>Бл</w:t>
      </w:r>
      <w:r w:rsidR="00E01FDD" w:rsidRPr="00172E8F">
        <w:rPr>
          <w:rFonts w:ascii="Times New Roman" w:hAnsi="Times New Roman"/>
          <w:sz w:val="28"/>
          <w:szCs w:val="28"/>
          <w:shd w:val="clear" w:color="auto" w:fill="FFFFFF"/>
        </w:rPr>
        <w:t xml:space="preserve">агодаря совместным мероприятиям </w:t>
      </w:r>
      <w:r w:rsidRPr="00172E8F">
        <w:rPr>
          <w:rFonts w:ascii="Times New Roman" w:hAnsi="Times New Roman"/>
          <w:sz w:val="28"/>
          <w:szCs w:val="28"/>
          <w:shd w:val="clear" w:color="auto" w:fill="FFFFFF"/>
        </w:rPr>
        <w:t xml:space="preserve">у библиотеки накоплен успешный опыт работы с инвалидами разных категорий и возрастов, социальными работниками. Накопленный опыт и востребованность </w:t>
      </w:r>
      <w:r w:rsidR="00282AD0" w:rsidRPr="00172E8F">
        <w:rPr>
          <w:rFonts w:ascii="Times New Roman" w:hAnsi="Times New Roman"/>
          <w:sz w:val="28"/>
          <w:szCs w:val="28"/>
          <w:shd w:val="clear" w:color="auto" w:fill="FFFFFF"/>
        </w:rPr>
        <w:t>услуг привели</w:t>
      </w:r>
      <w:r w:rsidRPr="00172E8F">
        <w:rPr>
          <w:rFonts w:ascii="Times New Roman" w:hAnsi="Times New Roman"/>
          <w:sz w:val="28"/>
          <w:szCs w:val="28"/>
          <w:shd w:val="clear" w:color="auto" w:fill="FFFFFF"/>
        </w:rPr>
        <w:t xml:space="preserve"> к созданию данного социального проекта.</w:t>
      </w:r>
    </w:p>
    <w:p w14:paraId="68AAEEAB" w14:textId="77777777" w:rsidR="004A1FDC" w:rsidRPr="00172E8F" w:rsidRDefault="008B6C79" w:rsidP="00CB51E1">
      <w:pPr>
        <w:spacing w:after="0" w:line="276" w:lineRule="auto"/>
        <w:ind w:firstLine="709"/>
        <w:jc w:val="both"/>
        <w:rPr>
          <w:rFonts w:ascii="Times New Roman" w:hAnsi="Times New Roman"/>
          <w:sz w:val="28"/>
          <w:szCs w:val="28"/>
          <w:shd w:val="clear" w:color="auto" w:fill="FFFFFF"/>
        </w:rPr>
      </w:pPr>
      <w:r w:rsidRPr="00172E8F">
        <w:rPr>
          <w:rFonts w:ascii="Times New Roman" w:hAnsi="Times New Roman"/>
          <w:sz w:val="28"/>
          <w:szCs w:val="28"/>
          <w:shd w:val="clear" w:color="auto" w:fill="FFFFFF"/>
        </w:rPr>
        <w:t xml:space="preserve">Необходимо развитие социально – значимых качеств необходимых для эффективного осуществления адаптации и интеграции людей с ограниченными возможностями здоровья в социум. Это возможно через расширение технических возможностей проведения для </w:t>
      </w:r>
      <w:r w:rsidR="00F74BB4" w:rsidRPr="00172E8F">
        <w:rPr>
          <w:rFonts w:ascii="Times New Roman" w:hAnsi="Times New Roman"/>
          <w:sz w:val="28"/>
          <w:szCs w:val="28"/>
          <w:shd w:val="clear" w:color="auto" w:fill="FFFFFF"/>
        </w:rPr>
        <w:t>них социокультурных мероприятий - приобретение мультиборда. Взаимодействуя с дисплеем обычными касаниями пальцев можно писать, рисовать, показывать 3D модели и воспроизводить обучающие программы. Для этого не требуется прибегать к помощи стационарных компьютеров, ноутбуков, проекторов и других вспомогательных устройств.</w:t>
      </w:r>
    </w:p>
    <w:p w14:paraId="0092F50F" w14:textId="77777777" w:rsidR="00F74BB4" w:rsidRPr="00172E8F" w:rsidRDefault="00F74BB4" w:rsidP="00CB51E1">
      <w:pPr>
        <w:spacing w:after="0" w:line="276" w:lineRule="auto"/>
        <w:ind w:firstLine="709"/>
        <w:jc w:val="both"/>
        <w:rPr>
          <w:rFonts w:ascii="Times New Roman" w:hAnsi="Times New Roman"/>
          <w:sz w:val="28"/>
          <w:szCs w:val="28"/>
          <w:shd w:val="clear" w:color="auto" w:fill="FFFFFF"/>
        </w:rPr>
      </w:pPr>
    </w:p>
    <w:p w14:paraId="20CFF93F" w14:textId="77777777" w:rsidR="004A1FDC" w:rsidRPr="00172E8F" w:rsidRDefault="004A1FDC" w:rsidP="008F01F2">
      <w:pPr>
        <w:spacing w:line="276" w:lineRule="auto"/>
        <w:ind w:firstLine="709"/>
        <w:jc w:val="center"/>
        <w:rPr>
          <w:rFonts w:ascii="Times New Roman" w:hAnsi="Times New Roman"/>
          <w:b/>
          <w:sz w:val="28"/>
          <w:szCs w:val="28"/>
          <w:lang w:val="en"/>
        </w:rPr>
      </w:pPr>
      <w:r w:rsidRPr="00172E8F">
        <w:rPr>
          <w:rFonts w:ascii="Times New Roman" w:hAnsi="Times New Roman"/>
          <w:b/>
          <w:sz w:val="28"/>
          <w:szCs w:val="28"/>
          <w:lang w:val="en"/>
        </w:rPr>
        <w:t>Justification of the project</w:t>
      </w:r>
    </w:p>
    <w:p w14:paraId="6599B396" w14:textId="77777777" w:rsidR="00025535" w:rsidRPr="00172E8F" w:rsidRDefault="00F25E1C" w:rsidP="008F01F2">
      <w:pPr>
        <w:spacing w:after="0" w:line="276" w:lineRule="auto"/>
        <w:ind w:firstLine="709"/>
        <w:rPr>
          <w:rStyle w:val="y2iqfc"/>
          <w:rFonts w:ascii="Times New Roman" w:hAnsi="Times New Roman"/>
          <w:sz w:val="28"/>
          <w:szCs w:val="28"/>
          <w:lang w:val="en"/>
        </w:rPr>
      </w:pPr>
      <w:r w:rsidRPr="00172E8F">
        <w:rPr>
          <w:rStyle w:val="y2iqfc"/>
          <w:rFonts w:ascii="Times New Roman" w:hAnsi="Times New Roman"/>
          <w:sz w:val="28"/>
          <w:szCs w:val="28"/>
          <w:lang w:val="en"/>
        </w:rPr>
        <w:t>People with disabilities often become hostage to the 4 walls of the apartment, which inevitably leads to the development of depression. It is important to support someone who finds himself in a difficult life situation in time, help him to socialize, restore psychological balance.</w:t>
      </w:r>
      <w:r w:rsidR="00025535" w:rsidRPr="00172E8F">
        <w:rPr>
          <w:rStyle w:val="y2iqfc"/>
          <w:rFonts w:ascii="Times New Roman" w:hAnsi="Times New Roman"/>
          <w:sz w:val="28"/>
          <w:szCs w:val="28"/>
          <w:lang w:val="en"/>
        </w:rPr>
        <w:t xml:space="preserve"> The most effective methods are cultural and leisure, creative and sports and recreational activities.</w:t>
      </w:r>
    </w:p>
    <w:p w14:paraId="548B74B2" w14:textId="77777777" w:rsidR="00E01FDD" w:rsidRPr="00172E8F" w:rsidRDefault="00E01FDD" w:rsidP="008F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Style w:val="y2iqfc"/>
          <w:rFonts w:ascii="Times New Roman" w:hAnsi="Times New Roman"/>
          <w:sz w:val="28"/>
          <w:szCs w:val="28"/>
          <w:lang w:val="en-US"/>
        </w:rPr>
      </w:pPr>
      <w:r w:rsidRPr="00172E8F">
        <w:rPr>
          <w:rStyle w:val="y2iqfc"/>
          <w:rFonts w:ascii="Times New Roman" w:hAnsi="Times New Roman"/>
          <w:sz w:val="28"/>
          <w:szCs w:val="28"/>
          <w:lang w:val="en"/>
        </w:rPr>
        <w:t>The public institution of culture "Nesvizh Central Regional Library named after Pavel Pronuso" operates the "Open World" project, created jointly with the state institution "Nesvizh Regional Territorial Center for Social Services for the Population" and designed to organize assistance in social adaptation to people with special needs.</w:t>
      </w:r>
    </w:p>
    <w:p w14:paraId="0508A1BE" w14:textId="77777777" w:rsidR="00E01FDD" w:rsidRPr="00172E8F" w:rsidRDefault="00E01FDD" w:rsidP="008F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Style w:val="y2iqfc"/>
          <w:rFonts w:ascii="Times New Roman" w:hAnsi="Times New Roman"/>
          <w:sz w:val="28"/>
          <w:szCs w:val="28"/>
          <w:lang w:val="en-US"/>
        </w:rPr>
      </w:pPr>
      <w:r w:rsidRPr="00172E8F">
        <w:rPr>
          <w:rStyle w:val="y2iqfc"/>
          <w:rFonts w:ascii="Times New Roman" w:hAnsi="Times New Roman"/>
          <w:sz w:val="28"/>
          <w:szCs w:val="28"/>
          <w:lang w:val="en"/>
        </w:rPr>
        <w:t>The library gives young people with special needs the opportunity to communicate with peers and adults, attracts to the feasible participation in various activities.</w:t>
      </w:r>
    </w:p>
    <w:p w14:paraId="373197AB" w14:textId="77777777" w:rsidR="00E01FDD" w:rsidRPr="00172E8F" w:rsidRDefault="00E01FDD" w:rsidP="008F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Style w:val="y2iqfc"/>
          <w:rFonts w:ascii="Times New Roman" w:hAnsi="Times New Roman"/>
          <w:sz w:val="28"/>
          <w:szCs w:val="28"/>
          <w:lang w:val="en"/>
        </w:rPr>
      </w:pPr>
      <w:r w:rsidRPr="00172E8F">
        <w:rPr>
          <w:rStyle w:val="y2iqfc"/>
          <w:rFonts w:ascii="Times New Roman" w:hAnsi="Times New Roman"/>
          <w:sz w:val="28"/>
          <w:szCs w:val="28"/>
          <w:lang w:val="en"/>
        </w:rPr>
        <w:t>The role of the library in the lives of people with disabilities cannot be overestimated: the library environment to a certain extent compensates for the lack of kindness, helps to overcome the feeling of loneliness and self-doubt.</w:t>
      </w:r>
    </w:p>
    <w:p w14:paraId="049443F5" w14:textId="77777777" w:rsidR="00E01FDD" w:rsidRPr="00172E8F" w:rsidRDefault="00E01FDD" w:rsidP="008F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Style w:val="y2iqfc"/>
          <w:rFonts w:ascii="Times New Roman" w:hAnsi="Times New Roman"/>
          <w:sz w:val="28"/>
          <w:szCs w:val="28"/>
          <w:lang w:val="en"/>
        </w:rPr>
      </w:pPr>
      <w:r w:rsidRPr="00172E8F">
        <w:rPr>
          <w:rStyle w:val="y2iqfc"/>
          <w:rFonts w:ascii="Times New Roman" w:hAnsi="Times New Roman"/>
          <w:sz w:val="28"/>
          <w:szCs w:val="28"/>
          <w:lang w:val="en"/>
        </w:rPr>
        <w:t>Within the framework of the project, the library staff organizes various events for the wards of the center.</w:t>
      </w:r>
    </w:p>
    <w:p w14:paraId="46FFB065" w14:textId="77777777" w:rsidR="00E01FDD" w:rsidRPr="00172E8F" w:rsidRDefault="00E01FDD" w:rsidP="008F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Style w:val="y2iqfc"/>
          <w:rFonts w:ascii="Times New Roman" w:hAnsi="Times New Roman"/>
          <w:sz w:val="28"/>
          <w:szCs w:val="28"/>
          <w:lang w:val="en"/>
        </w:rPr>
      </w:pPr>
      <w:r w:rsidRPr="00172E8F">
        <w:rPr>
          <w:rStyle w:val="y2iqfc"/>
          <w:rFonts w:ascii="Times New Roman" w:hAnsi="Times New Roman"/>
          <w:sz w:val="28"/>
          <w:szCs w:val="28"/>
          <w:lang w:val="en"/>
        </w:rPr>
        <w:t>Various topics are discussed at the events: a healthy lifestyle, personal hygiene, bad habits, holidays, exhibitions of creative works of project participants are organized.</w:t>
      </w:r>
    </w:p>
    <w:p w14:paraId="5A1EFAD7" w14:textId="77777777" w:rsidR="00025535" w:rsidRPr="00172E8F" w:rsidRDefault="00025535" w:rsidP="008F01F2">
      <w:pPr>
        <w:spacing w:after="0" w:line="276" w:lineRule="auto"/>
        <w:ind w:firstLine="709"/>
        <w:jc w:val="both"/>
        <w:rPr>
          <w:rFonts w:ascii="Times New Roman" w:hAnsi="Times New Roman"/>
          <w:sz w:val="28"/>
          <w:szCs w:val="28"/>
          <w:lang w:val="en" w:eastAsia="ru-RU"/>
        </w:rPr>
      </w:pPr>
      <w:r w:rsidRPr="00172E8F">
        <w:rPr>
          <w:rFonts w:ascii="Times New Roman" w:hAnsi="Times New Roman"/>
          <w:sz w:val="28"/>
          <w:szCs w:val="28"/>
          <w:lang w:val="en" w:eastAsia="ru-RU"/>
        </w:rPr>
        <w:t>Thanks to joint activities with the State Institution "Nesvizh District Center for Social Services of the Population", the library has accumulated successful experience in working with people with disabilities of different categories and ages, and social workers. The accumulated experience and the demand for services led to the creation of this social project.</w:t>
      </w:r>
    </w:p>
    <w:p w14:paraId="7189F660" w14:textId="77777777" w:rsidR="008F01F2" w:rsidRPr="00172E8F" w:rsidRDefault="00025535" w:rsidP="008F01F2">
      <w:pPr>
        <w:pStyle w:val="HTML"/>
        <w:shd w:val="clear" w:color="auto" w:fill="FFFFFF" w:themeFill="background1"/>
        <w:spacing w:line="276" w:lineRule="auto"/>
        <w:ind w:firstLine="709"/>
        <w:rPr>
          <w:rFonts w:ascii="Times New Roman" w:eastAsia="Calibri" w:hAnsi="Times New Roman" w:cs="Times New Roman"/>
          <w:sz w:val="28"/>
          <w:szCs w:val="28"/>
          <w:lang w:val="en"/>
        </w:rPr>
      </w:pPr>
      <w:r w:rsidRPr="00172E8F">
        <w:rPr>
          <w:rStyle w:val="y2iqfc"/>
          <w:rFonts w:ascii="Times New Roman" w:hAnsi="Times New Roman" w:cs="Times New Roman"/>
          <w:sz w:val="28"/>
          <w:szCs w:val="28"/>
          <w:lang w:val="en"/>
        </w:rPr>
        <w:t>It is necessary to develop socially significant qualities necessary for the effective implementation of adaptation and integration of people with disabilities into society. This is possible through the expansion of the technical possibilities for holding socio-cultural events for th</w:t>
      </w:r>
      <w:r w:rsidR="00F74BB4" w:rsidRPr="00172E8F">
        <w:rPr>
          <w:rStyle w:val="y2iqfc"/>
          <w:rFonts w:ascii="Times New Roman" w:hAnsi="Times New Roman" w:cs="Times New Roman"/>
          <w:sz w:val="28"/>
          <w:szCs w:val="28"/>
          <w:lang w:val="en"/>
        </w:rPr>
        <w:t>em - purchasing a multiboard</w:t>
      </w:r>
      <w:r w:rsidR="008F01F2" w:rsidRPr="00172E8F">
        <w:rPr>
          <w:rStyle w:val="y2iqfc"/>
          <w:rFonts w:ascii="Times New Roman" w:hAnsi="Times New Roman" w:cs="Times New Roman"/>
          <w:sz w:val="28"/>
          <w:szCs w:val="28"/>
          <w:lang w:val="en-US"/>
        </w:rPr>
        <w:t xml:space="preserve">. </w:t>
      </w:r>
      <w:r w:rsidR="008F01F2" w:rsidRPr="00172E8F">
        <w:rPr>
          <w:rFonts w:ascii="Times New Roman" w:eastAsia="Calibri" w:hAnsi="Times New Roman" w:cs="Times New Roman"/>
          <w:sz w:val="28"/>
          <w:szCs w:val="28"/>
          <w:lang w:val="en-US"/>
        </w:rPr>
        <w:t>By interacting with the display with normal finger touches, you can write, draw, show 3D models and play tutorials. This does not require the use of desktop computers, laptops, projectors and other auxiliary devices.</w:t>
      </w:r>
    </w:p>
    <w:p w14:paraId="54BDACC5" w14:textId="77777777" w:rsidR="008F01F2" w:rsidRPr="00172E8F" w:rsidRDefault="008F01F2" w:rsidP="00025535">
      <w:pPr>
        <w:spacing w:after="0" w:line="240" w:lineRule="auto"/>
        <w:ind w:firstLine="709"/>
        <w:jc w:val="both"/>
        <w:rPr>
          <w:rFonts w:ascii="Times New Roman" w:hAnsi="Times New Roman"/>
          <w:sz w:val="28"/>
          <w:szCs w:val="28"/>
          <w:lang w:val="en-US"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0"/>
        <w:gridCol w:w="7102"/>
      </w:tblGrid>
      <w:tr w:rsidR="00172E8F" w:rsidRPr="00617A37" w14:paraId="13A7B958" w14:textId="77777777" w:rsidTr="00066F41">
        <w:tc>
          <w:tcPr>
            <w:tcW w:w="2218" w:type="dxa"/>
            <w:gridSpan w:val="2"/>
            <w:shd w:val="clear" w:color="auto" w:fill="auto"/>
          </w:tcPr>
          <w:p w14:paraId="0B99F0FD" w14:textId="77777777" w:rsidR="004A1FDC" w:rsidRPr="00172E8F" w:rsidRDefault="004A1FDC" w:rsidP="00760FEF">
            <w:pPr>
              <w:shd w:val="clear" w:color="auto" w:fill="FFFFFF" w:themeFill="background1"/>
              <w:spacing w:after="0" w:line="240" w:lineRule="auto"/>
              <w:rPr>
                <w:rFonts w:ascii="Times New Roman" w:hAnsi="Times New Roman"/>
                <w:sz w:val="28"/>
                <w:szCs w:val="28"/>
              </w:rPr>
            </w:pPr>
            <w:r w:rsidRPr="00172E8F">
              <w:rPr>
                <w:rFonts w:ascii="Times New Roman" w:hAnsi="Times New Roman"/>
                <w:sz w:val="28"/>
                <w:szCs w:val="28"/>
              </w:rPr>
              <w:t>Целевая  группа</w:t>
            </w:r>
          </w:p>
          <w:p w14:paraId="2BBED135" w14:textId="77777777" w:rsidR="00A350E6" w:rsidRPr="00172E8F" w:rsidRDefault="00A350E6" w:rsidP="00760FEF">
            <w:pPr>
              <w:shd w:val="clear" w:color="auto" w:fill="FFFFFF" w:themeFill="background1"/>
              <w:spacing w:after="0" w:line="240" w:lineRule="auto"/>
              <w:rPr>
                <w:rFonts w:ascii="Times New Roman" w:hAnsi="Times New Roman"/>
                <w:sz w:val="28"/>
                <w:szCs w:val="28"/>
              </w:rPr>
            </w:pPr>
          </w:p>
          <w:p w14:paraId="526CBA0A" w14:textId="77777777" w:rsidR="004A1FDC" w:rsidRPr="00172E8F" w:rsidRDefault="004A1FDC" w:rsidP="00760FEF">
            <w:pPr>
              <w:shd w:val="clear" w:color="auto" w:fill="FFFFFF" w:themeFill="background1"/>
              <w:spacing w:after="0" w:line="240" w:lineRule="auto"/>
              <w:rPr>
                <w:rFonts w:ascii="Times New Roman" w:hAnsi="Times New Roman"/>
                <w:sz w:val="28"/>
                <w:szCs w:val="28"/>
              </w:rPr>
            </w:pPr>
            <w:r w:rsidRPr="00172E8F">
              <w:rPr>
                <w:rFonts w:ascii="Times New Roman" w:hAnsi="Times New Roman"/>
                <w:sz w:val="28"/>
                <w:szCs w:val="28"/>
              </w:rPr>
              <w:t>Task force</w:t>
            </w:r>
          </w:p>
        </w:tc>
        <w:tc>
          <w:tcPr>
            <w:tcW w:w="7102" w:type="dxa"/>
            <w:shd w:val="clear" w:color="auto" w:fill="auto"/>
          </w:tcPr>
          <w:p w14:paraId="3029FF08" w14:textId="77777777" w:rsidR="004A1FDC" w:rsidRPr="00172E8F" w:rsidRDefault="004A1FDC" w:rsidP="00760FEF">
            <w:pPr>
              <w:shd w:val="clear" w:color="auto" w:fill="FFFFFF" w:themeFill="background1"/>
              <w:spacing w:after="0" w:line="240" w:lineRule="auto"/>
              <w:jc w:val="both"/>
              <w:rPr>
                <w:rFonts w:ascii="Times New Roman" w:hAnsi="Times New Roman"/>
                <w:sz w:val="28"/>
                <w:szCs w:val="28"/>
              </w:rPr>
            </w:pPr>
            <w:r w:rsidRPr="00172E8F">
              <w:rPr>
                <w:rFonts w:ascii="Times New Roman" w:hAnsi="Times New Roman"/>
                <w:sz w:val="28"/>
                <w:szCs w:val="28"/>
              </w:rPr>
              <w:t>Дети с инвалидностью и их семьи, люди с ограниченными возможностями</w:t>
            </w:r>
          </w:p>
          <w:p w14:paraId="562990E0" w14:textId="77777777" w:rsidR="004A1FDC" w:rsidRPr="00172E8F" w:rsidRDefault="004A1FDC" w:rsidP="00760FEF">
            <w:pPr>
              <w:shd w:val="clear" w:color="auto" w:fill="FFFFFF" w:themeFill="background1"/>
              <w:spacing w:after="0" w:line="240" w:lineRule="auto"/>
              <w:jc w:val="both"/>
              <w:rPr>
                <w:rFonts w:ascii="Times New Roman" w:hAnsi="Times New Roman"/>
                <w:sz w:val="28"/>
                <w:szCs w:val="28"/>
                <w:lang w:val="en-US"/>
              </w:rPr>
            </w:pPr>
            <w:r w:rsidRPr="00172E8F">
              <w:rPr>
                <w:rFonts w:ascii="Times New Roman" w:hAnsi="Times New Roman"/>
                <w:sz w:val="28"/>
                <w:szCs w:val="28"/>
                <w:lang w:val="en"/>
              </w:rPr>
              <w:t>Children with disabilities and their families, people with disabilities</w:t>
            </w:r>
          </w:p>
        </w:tc>
      </w:tr>
      <w:tr w:rsidR="00172E8F" w:rsidRPr="00617A37" w14:paraId="2E8A7925" w14:textId="77777777" w:rsidTr="009D4545">
        <w:trPr>
          <w:trHeight w:val="900"/>
        </w:trPr>
        <w:tc>
          <w:tcPr>
            <w:tcW w:w="2218" w:type="dxa"/>
            <w:gridSpan w:val="2"/>
            <w:shd w:val="clear" w:color="auto" w:fill="auto"/>
          </w:tcPr>
          <w:p w14:paraId="247E21E3" w14:textId="77777777" w:rsidR="004A1FDC" w:rsidRPr="00172E8F" w:rsidRDefault="00C96D6B" w:rsidP="00760FEF">
            <w:pPr>
              <w:shd w:val="clear" w:color="auto" w:fill="FFFFFF" w:themeFill="background1"/>
              <w:spacing w:after="0" w:line="240" w:lineRule="auto"/>
              <w:rPr>
                <w:rFonts w:ascii="Times New Roman" w:hAnsi="Times New Roman"/>
                <w:sz w:val="28"/>
                <w:szCs w:val="28"/>
              </w:rPr>
            </w:pPr>
            <w:r w:rsidRPr="00172E8F">
              <w:rPr>
                <w:rFonts w:ascii="Times New Roman" w:hAnsi="Times New Roman"/>
                <w:sz w:val="28"/>
                <w:szCs w:val="28"/>
              </w:rPr>
              <w:t>Цель</w:t>
            </w:r>
            <w:r w:rsidR="004A1FDC" w:rsidRPr="00172E8F">
              <w:rPr>
                <w:rFonts w:ascii="Times New Roman" w:hAnsi="Times New Roman"/>
                <w:sz w:val="28"/>
                <w:szCs w:val="28"/>
              </w:rPr>
              <w:t xml:space="preserve">  проекта</w:t>
            </w:r>
          </w:p>
          <w:p w14:paraId="15E6CECB" w14:textId="77777777" w:rsidR="009D4545" w:rsidRPr="00172E8F" w:rsidRDefault="009D4545" w:rsidP="00760FEF">
            <w:pPr>
              <w:shd w:val="clear" w:color="auto" w:fill="FFFFFF" w:themeFill="background1"/>
              <w:spacing w:after="0" w:line="240" w:lineRule="auto"/>
              <w:rPr>
                <w:rFonts w:ascii="Times New Roman" w:hAnsi="Times New Roman"/>
                <w:sz w:val="28"/>
                <w:szCs w:val="28"/>
              </w:rPr>
            </w:pPr>
          </w:p>
          <w:p w14:paraId="5298069B" w14:textId="77777777" w:rsidR="00A350E6" w:rsidRPr="00172E8F" w:rsidRDefault="00A350E6" w:rsidP="00760FEF">
            <w:pPr>
              <w:shd w:val="clear" w:color="auto" w:fill="FFFFFF" w:themeFill="background1"/>
              <w:spacing w:after="0" w:line="240" w:lineRule="auto"/>
              <w:rPr>
                <w:rFonts w:ascii="Times New Roman" w:hAnsi="Times New Roman"/>
                <w:sz w:val="28"/>
                <w:szCs w:val="28"/>
              </w:rPr>
            </w:pPr>
          </w:p>
          <w:p w14:paraId="2D423F60" w14:textId="77777777" w:rsidR="00A350E6" w:rsidRPr="00172E8F" w:rsidRDefault="00A350E6" w:rsidP="00760FEF">
            <w:pPr>
              <w:shd w:val="clear" w:color="auto" w:fill="FFFFFF" w:themeFill="background1"/>
              <w:spacing w:after="0" w:line="240" w:lineRule="auto"/>
              <w:rPr>
                <w:rFonts w:ascii="Times New Roman" w:hAnsi="Times New Roman"/>
                <w:sz w:val="28"/>
                <w:szCs w:val="28"/>
              </w:rPr>
            </w:pPr>
          </w:p>
          <w:p w14:paraId="61862243" w14:textId="77777777" w:rsidR="004A1FDC" w:rsidRPr="00172E8F" w:rsidRDefault="004A1FDC" w:rsidP="00760FEF">
            <w:pPr>
              <w:shd w:val="clear" w:color="auto" w:fill="FFFFFF" w:themeFill="background1"/>
              <w:spacing w:after="0" w:line="240" w:lineRule="auto"/>
              <w:rPr>
                <w:rFonts w:ascii="Times New Roman" w:hAnsi="Times New Roman"/>
                <w:sz w:val="28"/>
                <w:szCs w:val="28"/>
              </w:rPr>
            </w:pPr>
            <w:r w:rsidRPr="00172E8F">
              <w:rPr>
                <w:rFonts w:ascii="Times New Roman" w:hAnsi="Times New Roman"/>
                <w:sz w:val="28"/>
                <w:szCs w:val="28"/>
              </w:rPr>
              <w:t>Project objective</w:t>
            </w:r>
          </w:p>
        </w:tc>
        <w:tc>
          <w:tcPr>
            <w:tcW w:w="7102" w:type="dxa"/>
            <w:shd w:val="clear" w:color="auto" w:fill="auto"/>
          </w:tcPr>
          <w:p w14:paraId="71DD3CC1" w14:textId="77777777" w:rsidR="004A1FDC" w:rsidRPr="00172E8F" w:rsidRDefault="004A1FDC" w:rsidP="00760FEF">
            <w:pPr>
              <w:shd w:val="clear" w:color="auto" w:fill="FFFFFF" w:themeFill="background1"/>
              <w:spacing w:after="0" w:line="240" w:lineRule="auto"/>
              <w:jc w:val="both"/>
              <w:rPr>
                <w:rFonts w:ascii="Times New Roman" w:hAnsi="Times New Roman"/>
                <w:sz w:val="28"/>
                <w:szCs w:val="28"/>
                <w:shd w:val="clear" w:color="auto" w:fill="FFFFFF"/>
              </w:rPr>
            </w:pPr>
            <w:r w:rsidRPr="00172E8F">
              <w:rPr>
                <w:rFonts w:ascii="Times New Roman" w:hAnsi="Times New Roman"/>
                <w:sz w:val="28"/>
                <w:szCs w:val="28"/>
                <w:shd w:val="clear" w:color="auto" w:fill="FFFFFF"/>
              </w:rPr>
              <w:t>Повышение уровня соц</w:t>
            </w:r>
            <w:r w:rsidR="00C93DA6" w:rsidRPr="00172E8F">
              <w:rPr>
                <w:rFonts w:ascii="Times New Roman" w:hAnsi="Times New Roman"/>
                <w:sz w:val="28"/>
                <w:szCs w:val="28"/>
                <w:shd w:val="clear" w:color="auto" w:fill="FFFFFF"/>
              </w:rPr>
              <w:t xml:space="preserve">иализации и </w:t>
            </w:r>
            <w:r w:rsidR="00FD5AC9" w:rsidRPr="00172E8F">
              <w:rPr>
                <w:rFonts w:ascii="Times New Roman" w:hAnsi="Times New Roman"/>
                <w:sz w:val="28"/>
                <w:szCs w:val="28"/>
                <w:shd w:val="clear" w:color="auto" w:fill="FFFFFF"/>
              </w:rPr>
              <w:t>адаптации людей с ограниченными возможностями</w:t>
            </w:r>
            <w:r w:rsidR="00C93DA6" w:rsidRPr="00172E8F">
              <w:rPr>
                <w:rFonts w:ascii="Times New Roman" w:hAnsi="Times New Roman"/>
                <w:sz w:val="28"/>
                <w:szCs w:val="28"/>
                <w:shd w:val="clear" w:color="auto" w:fill="FFFFFF"/>
              </w:rPr>
              <w:t>, развитие их творческих способностей</w:t>
            </w:r>
            <w:r w:rsidR="00E90FEF" w:rsidRPr="00172E8F">
              <w:rPr>
                <w:rFonts w:ascii="Times New Roman" w:hAnsi="Times New Roman"/>
                <w:sz w:val="28"/>
                <w:szCs w:val="28"/>
                <w:shd w:val="clear" w:color="auto" w:fill="FFFFFF"/>
              </w:rPr>
              <w:t xml:space="preserve"> с помощью проведения массовых мероприятий с</w:t>
            </w:r>
            <w:r w:rsidR="009C5386" w:rsidRPr="00172E8F">
              <w:rPr>
                <w:rFonts w:ascii="Times New Roman" w:hAnsi="Times New Roman"/>
                <w:sz w:val="28"/>
                <w:szCs w:val="28"/>
                <w:shd w:val="clear" w:color="auto" w:fill="FFFFFF"/>
              </w:rPr>
              <w:t xml:space="preserve"> использованием современных техн</w:t>
            </w:r>
            <w:r w:rsidR="00E90FEF" w:rsidRPr="00172E8F">
              <w:rPr>
                <w:rFonts w:ascii="Times New Roman" w:hAnsi="Times New Roman"/>
                <w:sz w:val="28"/>
                <w:szCs w:val="28"/>
                <w:shd w:val="clear" w:color="auto" w:fill="FFFFFF"/>
              </w:rPr>
              <w:t>ологий</w:t>
            </w:r>
            <w:r w:rsidR="009C5386" w:rsidRPr="00172E8F">
              <w:rPr>
                <w:rFonts w:ascii="Times New Roman" w:hAnsi="Times New Roman"/>
                <w:sz w:val="28"/>
                <w:szCs w:val="28"/>
                <w:shd w:val="clear" w:color="auto" w:fill="FFFFFF"/>
              </w:rPr>
              <w:t>.</w:t>
            </w:r>
          </w:p>
          <w:p w14:paraId="4F709ED7" w14:textId="77777777" w:rsidR="004A1FDC" w:rsidRPr="00172E8F" w:rsidRDefault="00F25E1C" w:rsidP="00760FEF">
            <w:pPr>
              <w:shd w:val="clear" w:color="auto" w:fill="FFFFFF" w:themeFill="background1"/>
              <w:spacing w:line="240" w:lineRule="auto"/>
              <w:jc w:val="both"/>
              <w:rPr>
                <w:rFonts w:ascii="Times New Roman" w:hAnsi="Times New Roman"/>
                <w:sz w:val="28"/>
                <w:szCs w:val="28"/>
                <w:lang w:val="en-US" w:eastAsia="ru-RU"/>
              </w:rPr>
            </w:pPr>
            <w:r w:rsidRPr="00172E8F">
              <w:rPr>
                <w:rFonts w:ascii="Times New Roman" w:eastAsia="Times New Roman" w:hAnsi="Times New Roman"/>
                <w:sz w:val="28"/>
                <w:szCs w:val="28"/>
                <w:lang w:val="en" w:eastAsia="ru-RU"/>
              </w:rPr>
              <w:t>Increasing the level of socialization and adaptation of people with disabilities, developing their creative abilities through mass events using modern technologies.</w:t>
            </w:r>
          </w:p>
        </w:tc>
      </w:tr>
      <w:tr w:rsidR="00172E8F" w:rsidRPr="00172E8F" w14:paraId="0CFEBD5A" w14:textId="77777777" w:rsidTr="00066F41">
        <w:tc>
          <w:tcPr>
            <w:tcW w:w="2208" w:type="dxa"/>
            <w:shd w:val="clear" w:color="auto" w:fill="auto"/>
          </w:tcPr>
          <w:p w14:paraId="11564E85" w14:textId="77777777" w:rsidR="004A1FDC" w:rsidRPr="00172E8F" w:rsidRDefault="00323908" w:rsidP="00760FEF">
            <w:pPr>
              <w:shd w:val="clear" w:color="auto" w:fill="FFFFFF" w:themeFill="background1"/>
              <w:spacing w:after="0" w:line="240" w:lineRule="auto"/>
              <w:rPr>
                <w:rFonts w:ascii="Times New Roman" w:hAnsi="Times New Roman"/>
                <w:sz w:val="28"/>
                <w:szCs w:val="28"/>
              </w:rPr>
            </w:pPr>
            <w:r w:rsidRPr="00172E8F">
              <w:rPr>
                <w:rFonts w:ascii="Times New Roman" w:eastAsia="Times New Roman" w:hAnsi="Times New Roman"/>
                <w:sz w:val="28"/>
                <w:szCs w:val="28"/>
                <w:lang w:eastAsia="be-BY"/>
              </w:rPr>
              <w:t>Детализация проекта</w:t>
            </w:r>
            <w:r w:rsidRPr="00172E8F">
              <w:rPr>
                <w:rFonts w:ascii="Times New Roman" w:hAnsi="Times New Roman"/>
                <w:sz w:val="28"/>
                <w:szCs w:val="28"/>
              </w:rPr>
              <w:t xml:space="preserve"> </w:t>
            </w:r>
          </w:p>
          <w:p w14:paraId="370F0222" w14:textId="77777777" w:rsidR="00F7559C" w:rsidRPr="00172E8F" w:rsidRDefault="00F7559C" w:rsidP="00760FEF">
            <w:pPr>
              <w:shd w:val="clear" w:color="auto" w:fill="FFFFFF" w:themeFill="background1"/>
              <w:spacing w:after="0" w:line="240" w:lineRule="auto"/>
              <w:rPr>
                <w:rFonts w:ascii="Times New Roman" w:hAnsi="Times New Roman"/>
                <w:sz w:val="28"/>
                <w:szCs w:val="28"/>
              </w:rPr>
            </w:pPr>
          </w:p>
          <w:p w14:paraId="55D1A692" w14:textId="77777777" w:rsidR="001526FB" w:rsidRPr="00172E8F" w:rsidRDefault="001526FB" w:rsidP="00760FEF">
            <w:pPr>
              <w:shd w:val="clear" w:color="auto" w:fill="FFFFFF" w:themeFill="background1"/>
              <w:spacing w:after="0" w:line="240" w:lineRule="auto"/>
              <w:rPr>
                <w:rFonts w:ascii="Times New Roman" w:hAnsi="Times New Roman"/>
                <w:sz w:val="28"/>
                <w:szCs w:val="28"/>
              </w:rPr>
            </w:pPr>
            <w:r w:rsidRPr="00172E8F">
              <w:rPr>
                <w:rFonts w:ascii="Times New Roman" w:hAnsi="Times New Roman"/>
                <w:sz w:val="28"/>
                <w:szCs w:val="28"/>
                <w:shd w:val="clear" w:color="auto" w:fill="F8F9FA"/>
              </w:rPr>
              <w:t>Project Detail</w:t>
            </w:r>
          </w:p>
          <w:p w14:paraId="66F00F2C" w14:textId="77777777" w:rsidR="004A1FDC" w:rsidRPr="00172E8F" w:rsidRDefault="004A1FDC" w:rsidP="00760FEF">
            <w:pPr>
              <w:shd w:val="clear" w:color="auto" w:fill="FFFFFF" w:themeFill="background1"/>
              <w:spacing w:after="0" w:line="240" w:lineRule="auto"/>
              <w:rPr>
                <w:rFonts w:ascii="Times New Roman" w:hAnsi="Times New Roman"/>
                <w:sz w:val="28"/>
                <w:szCs w:val="28"/>
              </w:rPr>
            </w:pPr>
          </w:p>
          <w:p w14:paraId="2282E68D" w14:textId="77777777" w:rsidR="004A1FDC" w:rsidRPr="00172E8F" w:rsidRDefault="004A1FDC" w:rsidP="00760FEF">
            <w:pPr>
              <w:shd w:val="clear" w:color="auto" w:fill="FFFFFF" w:themeFill="background1"/>
              <w:spacing w:after="0" w:line="240" w:lineRule="auto"/>
              <w:rPr>
                <w:rFonts w:ascii="Times New Roman" w:hAnsi="Times New Roman"/>
                <w:sz w:val="28"/>
                <w:szCs w:val="28"/>
              </w:rPr>
            </w:pPr>
          </w:p>
          <w:p w14:paraId="12D3615A" w14:textId="77777777" w:rsidR="004A1FDC" w:rsidRPr="00172E8F" w:rsidRDefault="004A1FDC" w:rsidP="00760FEF">
            <w:pPr>
              <w:shd w:val="clear" w:color="auto" w:fill="FFFFFF" w:themeFill="background1"/>
              <w:spacing w:after="0" w:line="240" w:lineRule="auto"/>
              <w:rPr>
                <w:rFonts w:ascii="Times New Roman" w:hAnsi="Times New Roman"/>
                <w:sz w:val="28"/>
                <w:szCs w:val="28"/>
              </w:rPr>
            </w:pPr>
          </w:p>
          <w:p w14:paraId="524A8107" w14:textId="77777777" w:rsidR="004A1FDC" w:rsidRPr="00172E8F" w:rsidRDefault="004A1FDC" w:rsidP="00760FEF">
            <w:pPr>
              <w:shd w:val="clear" w:color="auto" w:fill="FFFFFF" w:themeFill="background1"/>
              <w:spacing w:after="0" w:line="240" w:lineRule="auto"/>
              <w:rPr>
                <w:rFonts w:ascii="Times New Roman" w:hAnsi="Times New Roman"/>
                <w:sz w:val="28"/>
                <w:szCs w:val="28"/>
              </w:rPr>
            </w:pPr>
          </w:p>
          <w:p w14:paraId="0F44C063" w14:textId="77777777" w:rsidR="004A1FDC" w:rsidRPr="00172E8F" w:rsidRDefault="004A1FDC" w:rsidP="00760FEF">
            <w:pPr>
              <w:shd w:val="clear" w:color="auto" w:fill="FFFFFF" w:themeFill="background1"/>
              <w:spacing w:after="0" w:line="240" w:lineRule="auto"/>
              <w:rPr>
                <w:rFonts w:ascii="Times New Roman" w:hAnsi="Times New Roman"/>
                <w:sz w:val="28"/>
                <w:szCs w:val="28"/>
              </w:rPr>
            </w:pPr>
          </w:p>
          <w:p w14:paraId="5B955D72" w14:textId="77777777" w:rsidR="004A1FDC" w:rsidRPr="00172E8F" w:rsidRDefault="004A1FDC" w:rsidP="00760FEF">
            <w:pPr>
              <w:shd w:val="clear" w:color="auto" w:fill="FFFFFF" w:themeFill="background1"/>
              <w:spacing w:after="0" w:line="240" w:lineRule="auto"/>
              <w:rPr>
                <w:rFonts w:ascii="Times New Roman" w:hAnsi="Times New Roman"/>
                <w:sz w:val="28"/>
                <w:szCs w:val="28"/>
              </w:rPr>
            </w:pPr>
          </w:p>
        </w:tc>
        <w:tc>
          <w:tcPr>
            <w:tcW w:w="7112" w:type="dxa"/>
            <w:gridSpan w:val="2"/>
            <w:shd w:val="clear" w:color="auto" w:fill="auto"/>
          </w:tcPr>
          <w:p w14:paraId="0C2EC332" w14:textId="77777777" w:rsidR="00323908" w:rsidRPr="00172E8F" w:rsidRDefault="00331778" w:rsidP="00760FEF">
            <w:pPr>
              <w:shd w:val="clear" w:color="auto" w:fill="FFFFFF" w:themeFill="background1"/>
              <w:spacing w:after="0" w:line="240" w:lineRule="auto"/>
              <w:jc w:val="both"/>
              <w:rPr>
                <w:rFonts w:ascii="Times New Roman" w:eastAsia="Times New Roman" w:hAnsi="Times New Roman"/>
                <w:sz w:val="28"/>
                <w:szCs w:val="28"/>
                <w:lang w:eastAsia="be-BY"/>
              </w:rPr>
            </w:pPr>
            <w:r w:rsidRPr="00172E8F">
              <w:rPr>
                <w:rFonts w:ascii="Times New Roman" w:eastAsia="Times New Roman" w:hAnsi="Times New Roman"/>
                <w:sz w:val="28"/>
                <w:szCs w:val="28"/>
                <w:lang w:eastAsia="be-BY"/>
              </w:rPr>
              <w:t>Наименование:</w:t>
            </w:r>
          </w:p>
          <w:p w14:paraId="79031466" w14:textId="77777777" w:rsidR="00331778" w:rsidRPr="00172E8F" w:rsidRDefault="002D677F" w:rsidP="00760FEF">
            <w:pPr>
              <w:shd w:val="clear" w:color="auto" w:fill="FFFFFF" w:themeFill="background1"/>
              <w:spacing w:after="0" w:line="240" w:lineRule="auto"/>
              <w:jc w:val="both"/>
              <w:rPr>
                <w:rFonts w:ascii="Times New Roman" w:eastAsia="Times New Roman" w:hAnsi="Times New Roman"/>
                <w:sz w:val="28"/>
                <w:szCs w:val="28"/>
                <w:lang w:eastAsia="be-BY"/>
              </w:rPr>
            </w:pPr>
            <w:r w:rsidRPr="00172E8F">
              <w:rPr>
                <w:rFonts w:ascii="Times New Roman" w:eastAsia="Times New Roman" w:hAnsi="Times New Roman"/>
                <w:sz w:val="28"/>
                <w:szCs w:val="28"/>
                <w:lang w:eastAsia="be-BY"/>
              </w:rPr>
              <w:t>Мультиборд (1 шт.)</w:t>
            </w:r>
          </w:p>
          <w:p w14:paraId="063298F3" w14:textId="77777777" w:rsidR="001526FB" w:rsidRPr="00172E8F" w:rsidRDefault="001526FB" w:rsidP="00760FEF">
            <w:pPr>
              <w:shd w:val="clear" w:color="auto" w:fill="FFFFFF" w:themeFill="background1"/>
              <w:spacing w:after="0" w:line="240" w:lineRule="auto"/>
              <w:jc w:val="both"/>
              <w:rPr>
                <w:rFonts w:ascii="Times New Roman" w:eastAsia="Times New Roman" w:hAnsi="Times New Roman"/>
                <w:sz w:val="28"/>
                <w:szCs w:val="28"/>
                <w:lang w:eastAsia="be-BY"/>
              </w:rPr>
            </w:pPr>
          </w:p>
          <w:p w14:paraId="5E225A8C" w14:textId="77777777" w:rsidR="001526FB" w:rsidRPr="00172E8F" w:rsidRDefault="001526FB" w:rsidP="00760FEF">
            <w:pPr>
              <w:shd w:val="clear" w:color="auto" w:fill="FFFFFF" w:themeFill="background1"/>
              <w:spacing w:after="0" w:line="240" w:lineRule="auto"/>
              <w:rPr>
                <w:rFonts w:ascii="Times New Roman" w:hAnsi="Times New Roman"/>
                <w:sz w:val="28"/>
                <w:szCs w:val="28"/>
                <w:lang w:eastAsia="ru-RU"/>
              </w:rPr>
            </w:pPr>
            <w:r w:rsidRPr="00172E8F">
              <w:rPr>
                <w:rFonts w:ascii="Times New Roman" w:hAnsi="Times New Roman"/>
                <w:sz w:val="28"/>
                <w:szCs w:val="28"/>
                <w:lang w:val="en" w:eastAsia="ru-RU"/>
              </w:rPr>
              <w:t>Name</w:t>
            </w:r>
            <w:r w:rsidRPr="00172E8F">
              <w:rPr>
                <w:rFonts w:ascii="Times New Roman" w:hAnsi="Times New Roman"/>
                <w:sz w:val="28"/>
                <w:szCs w:val="28"/>
                <w:lang w:eastAsia="ru-RU"/>
              </w:rPr>
              <w:t>:</w:t>
            </w:r>
          </w:p>
          <w:p w14:paraId="66F89682" w14:textId="77777777" w:rsidR="001526FB" w:rsidRPr="00172E8F" w:rsidRDefault="001526FB" w:rsidP="00760FEF">
            <w:pPr>
              <w:shd w:val="clear" w:color="auto" w:fill="FFFFFF" w:themeFill="background1"/>
              <w:spacing w:after="0" w:line="240" w:lineRule="auto"/>
              <w:rPr>
                <w:rFonts w:ascii="Times New Roman" w:hAnsi="Times New Roman"/>
                <w:sz w:val="28"/>
                <w:szCs w:val="28"/>
                <w:lang w:eastAsia="ru-RU"/>
              </w:rPr>
            </w:pPr>
            <w:r w:rsidRPr="00172E8F">
              <w:rPr>
                <w:rFonts w:ascii="Times New Roman" w:hAnsi="Times New Roman"/>
                <w:sz w:val="28"/>
                <w:szCs w:val="28"/>
                <w:lang w:val="en" w:eastAsia="ru-RU"/>
              </w:rPr>
              <w:t>Multiboard</w:t>
            </w:r>
            <w:r w:rsidRPr="00172E8F">
              <w:rPr>
                <w:rFonts w:ascii="Times New Roman" w:hAnsi="Times New Roman"/>
                <w:sz w:val="28"/>
                <w:szCs w:val="28"/>
                <w:lang w:eastAsia="ru-RU"/>
              </w:rPr>
              <w:t xml:space="preserve"> (1 </w:t>
            </w:r>
            <w:r w:rsidRPr="00172E8F">
              <w:rPr>
                <w:rFonts w:ascii="Times New Roman" w:hAnsi="Times New Roman"/>
                <w:sz w:val="28"/>
                <w:szCs w:val="28"/>
                <w:lang w:val="en" w:eastAsia="ru-RU"/>
              </w:rPr>
              <w:t>pc</w:t>
            </w:r>
            <w:r w:rsidRPr="00172E8F">
              <w:rPr>
                <w:rFonts w:ascii="Times New Roman" w:hAnsi="Times New Roman"/>
                <w:sz w:val="28"/>
                <w:szCs w:val="28"/>
                <w:lang w:eastAsia="ru-RU"/>
              </w:rPr>
              <w:t>.)</w:t>
            </w:r>
          </w:p>
          <w:p w14:paraId="69B2D769" w14:textId="77777777" w:rsidR="001526FB" w:rsidRPr="00172E8F" w:rsidRDefault="001526FB" w:rsidP="00760FEF">
            <w:pPr>
              <w:shd w:val="clear" w:color="auto" w:fill="FFFFFF" w:themeFill="background1"/>
              <w:spacing w:after="0" w:line="240" w:lineRule="auto"/>
              <w:jc w:val="both"/>
              <w:rPr>
                <w:rFonts w:ascii="Times New Roman" w:hAnsi="Times New Roman"/>
                <w:sz w:val="28"/>
                <w:szCs w:val="28"/>
                <w:lang w:eastAsia="ru-RU"/>
              </w:rPr>
            </w:pPr>
          </w:p>
        </w:tc>
      </w:tr>
    </w:tbl>
    <w:p w14:paraId="23B2CFE2" w14:textId="77777777" w:rsidR="007E0AED" w:rsidRPr="00172E8F" w:rsidRDefault="007E0AED" w:rsidP="007E0AED">
      <w:pPr>
        <w:pStyle w:val="a3"/>
        <w:shd w:val="clear" w:color="auto" w:fill="FFFFFF" w:themeFill="background1"/>
        <w:spacing w:after="0" w:line="240" w:lineRule="auto"/>
        <w:ind w:left="360"/>
        <w:rPr>
          <w:rFonts w:ascii="Times New Roman" w:hAnsi="Times New Roman"/>
          <w:b/>
          <w:sz w:val="28"/>
          <w:szCs w:val="28"/>
        </w:rPr>
      </w:pPr>
    </w:p>
    <w:p w14:paraId="1DDDCEB2" w14:textId="77777777" w:rsidR="00C96D6B" w:rsidRPr="00172E8F" w:rsidRDefault="00C96D6B" w:rsidP="007E0AED">
      <w:pPr>
        <w:pStyle w:val="a3"/>
        <w:numPr>
          <w:ilvl w:val="0"/>
          <w:numId w:val="1"/>
        </w:num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 xml:space="preserve">МЕРОПРИЯТИЯ, СРОКИ, СУММЫ, РЕЗУЛЬТАТЫ ДЕЯТЕЛЬНОСТИ И ИСТОЧНИКИ ИХ ВЕРИФИКАЦИИ/ </w:t>
      </w:r>
      <w:r w:rsidRPr="00172E8F">
        <w:rPr>
          <w:rFonts w:ascii="Times New Roman" w:hAnsi="Times New Roman"/>
          <w:b/>
          <w:sz w:val="28"/>
          <w:szCs w:val="28"/>
          <w:lang w:val="en-US"/>
        </w:rPr>
        <w:t>EVENTS</w:t>
      </w:r>
      <w:r w:rsidRPr="00172E8F">
        <w:rPr>
          <w:rFonts w:ascii="Times New Roman" w:hAnsi="Times New Roman"/>
          <w:b/>
          <w:sz w:val="28"/>
          <w:szCs w:val="28"/>
        </w:rPr>
        <w:t xml:space="preserve">, </w:t>
      </w:r>
      <w:r w:rsidRPr="00172E8F">
        <w:rPr>
          <w:rFonts w:ascii="Times New Roman" w:hAnsi="Times New Roman"/>
          <w:b/>
          <w:sz w:val="28"/>
          <w:szCs w:val="28"/>
          <w:lang w:val="en-US"/>
        </w:rPr>
        <w:t>DATES</w:t>
      </w:r>
      <w:r w:rsidRPr="00172E8F">
        <w:rPr>
          <w:rFonts w:ascii="Times New Roman" w:hAnsi="Times New Roman"/>
          <w:b/>
          <w:sz w:val="28"/>
          <w:szCs w:val="28"/>
        </w:rPr>
        <w:t xml:space="preserve">, </w:t>
      </w:r>
      <w:r w:rsidRPr="00172E8F">
        <w:rPr>
          <w:rFonts w:ascii="Times New Roman" w:hAnsi="Times New Roman"/>
          <w:b/>
          <w:sz w:val="28"/>
          <w:szCs w:val="28"/>
          <w:lang w:val="en-US"/>
        </w:rPr>
        <w:t>AMOUNTS</w:t>
      </w:r>
      <w:r w:rsidRPr="00172E8F">
        <w:rPr>
          <w:rFonts w:ascii="Times New Roman" w:hAnsi="Times New Roman"/>
          <w:b/>
          <w:sz w:val="28"/>
          <w:szCs w:val="28"/>
        </w:rPr>
        <w:t xml:space="preserve">, </w:t>
      </w:r>
      <w:r w:rsidRPr="00172E8F">
        <w:rPr>
          <w:rFonts w:ascii="Times New Roman" w:hAnsi="Times New Roman"/>
          <w:b/>
          <w:sz w:val="28"/>
          <w:szCs w:val="28"/>
          <w:lang w:val="en-US"/>
        </w:rPr>
        <w:t>RESULTS</w:t>
      </w:r>
      <w:r w:rsidRPr="00172E8F">
        <w:rPr>
          <w:rFonts w:ascii="Times New Roman" w:hAnsi="Times New Roman"/>
          <w:b/>
          <w:sz w:val="28"/>
          <w:szCs w:val="28"/>
        </w:rPr>
        <w:t xml:space="preserve"> </w:t>
      </w:r>
      <w:r w:rsidRPr="00172E8F">
        <w:rPr>
          <w:rFonts w:ascii="Times New Roman" w:hAnsi="Times New Roman"/>
          <w:b/>
          <w:sz w:val="28"/>
          <w:szCs w:val="28"/>
          <w:lang w:val="en-US"/>
        </w:rPr>
        <w:t>OF</w:t>
      </w:r>
      <w:r w:rsidRPr="00172E8F">
        <w:rPr>
          <w:rFonts w:ascii="Times New Roman" w:hAnsi="Times New Roman"/>
          <w:b/>
          <w:sz w:val="28"/>
          <w:szCs w:val="28"/>
        </w:rPr>
        <w:t xml:space="preserve"> </w:t>
      </w:r>
      <w:r w:rsidRPr="00172E8F">
        <w:rPr>
          <w:rFonts w:ascii="Times New Roman" w:hAnsi="Times New Roman"/>
          <w:b/>
          <w:sz w:val="28"/>
          <w:szCs w:val="28"/>
          <w:lang w:val="en-US"/>
        </w:rPr>
        <w:t>OPERATIONS</w:t>
      </w:r>
      <w:r w:rsidRPr="00172E8F">
        <w:rPr>
          <w:rFonts w:ascii="Times New Roman" w:hAnsi="Times New Roman"/>
          <w:b/>
          <w:sz w:val="28"/>
          <w:szCs w:val="28"/>
        </w:rPr>
        <w:t xml:space="preserve"> </w:t>
      </w:r>
      <w:r w:rsidRPr="00172E8F">
        <w:rPr>
          <w:rFonts w:ascii="Times New Roman" w:hAnsi="Times New Roman"/>
          <w:b/>
          <w:sz w:val="28"/>
          <w:szCs w:val="28"/>
          <w:lang w:val="en-US"/>
        </w:rPr>
        <w:t>AND</w:t>
      </w:r>
      <w:r w:rsidRPr="00172E8F">
        <w:rPr>
          <w:rFonts w:ascii="Times New Roman" w:hAnsi="Times New Roman"/>
          <w:b/>
          <w:sz w:val="28"/>
          <w:szCs w:val="28"/>
        </w:rPr>
        <w:t xml:space="preserve"> </w:t>
      </w:r>
      <w:r w:rsidRPr="00172E8F">
        <w:rPr>
          <w:rFonts w:ascii="Times New Roman" w:hAnsi="Times New Roman"/>
          <w:b/>
          <w:sz w:val="28"/>
          <w:szCs w:val="28"/>
          <w:lang w:val="en-US"/>
        </w:rPr>
        <w:t>THE</w:t>
      </w:r>
      <w:r w:rsidRPr="00172E8F">
        <w:rPr>
          <w:rFonts w:ascii="Times New Roman" w:hAnsi="Times New Roman"/>
          <w:b/>
          <w:sz w:val="28"/>
          <w:szCs w:val="28"/>
        </w:rPr>
        <w:t xml:space="preserve"> </w:t>
      </w:r>
      <w:r w:rsidRPr="00172E8F">
        <w:rPr>
          <w:rFonts w:ascii="Times New Roman" w:hAnsi="Times New Roman"/>
          <w:b/>
          <w:sz w:val="28"/>
          <w:szCs w:val="28"/>
          <w:lang w:val="en-US"/>
        </w:rPr>
        <w:t>SOURCES</w:t>
      </w:r>
      <w:r w:rsidRPr="00172E8F">
        <w:rPr>
          <w:rFonts w:ascii="Times New Roman" w:hAnsi="Times New Roman"/>
          <w:b/>
          <w:sz w:val="28"/>
          <w:szCs w:val="28"/>
        </w:rPr>
        <w:t xml:space="preserve"> </w:t>
      </w:r>
      <w:r w:rsidRPr="00172E8F">
        <w:rPr>
          <w:rFonts w:ascii="Times New Roman" w:hAnsi="Times New Roman"/>
          <w:b/>
          <w:sz w:val="28"/>
          <w:szCs w:val="28"/>
          <w:lang w:val="en-US"/>
        </w:rPr>
        <w:t>OF</w:t>
      </w:r>
      <w:r w:rsidRPr="00172E8F">
        <w:rPr>
          <w:rFonts w:ascii="Times New Roman" w:hAnsi="Times New Roman"/>
          <w:b/>
          <w:sz w:val="28"/>
          <w:szCs w:val="28"/>
        </w:rPr>
        <w:t xml:space="preserve"> </w:t>
      </w:r>
      <w:r w:rsidRPr="00172E8F">
        <w:rPr>
          <w:rFonts w:ascii="Times New Roman" w:hAnsi="Times New Roman"/>
          <w:b/>
          <w:sz w:val="28"/>
          <w:szCs w:val="28"/>
          <w:lang w:val="en-US"/>
        </w:rPr>
        <w:t>THEIR</w:t>
      </w:r>
      <w:r w:rsidRPr="00172E8F">
        <w:rPr>
          <w:rFonts w:ascii="Times New Roman" w:hAnsi="Times New Roman"/>
          <w:b/>
          <w:sz w:val="28"/>
          <w:szCs w:val="28"/>
        </w:rPr>
        <w:t xml:space="preserve"> </w:t>
      </w:r>
      <w:r w:rsidRPr="00172E8F">
        <w:rPr>
          <w:rFonts w:ascii="Times New Roman" w:hAnsi="Times New Roman"/>
          <w:b/>
          <w:sz w:val="28"/>
          <w:szCs w:val="28"/>
          <w:lang w:val="en-US"/>
        </w:rPr>
        <w:t>VERIFICAT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953"/>
        <w:gridCol w:w="805"/>
        <w:gridCol w:w="1275"/>
        <w:gridCol w:w="990"/>
        <w:gridCol w:w="2045"/>
        <w:gridCol w:w="1303"/>
      </w:tblGrid>
      <w:tr w:rsidR="00172E8F" w:rsidRPr="00617A37" w14:paraId="7644C1F4" w14:textId="77777777" w:rsidTr="00DB72F9">
        <w:trPr>
          <w:trHeight w:val="469"/>
          <w:jc w:val="center"/>
        </w:trPr>
        <w:tc>
          <w:tcPr>
            <w:tcW w:w="2632" w:type="dxa"/>
            <w:vMerge w:val="restart"/>
            <w:shd w:val="clear" w:color="auto" w:fill="auto"/>
          </w:tcPr>
          <w:p w14:paraId="614F41FA"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rPr>
              <w:t>Задача/</w:t>
            </w:r>
          </w:p>
          <w:p w14:paraId="38A30051"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rPr>
              <w:t>Мероприятие</w:t>
            </w:r>
          </w:p>
          <w:p w14:paraId="604FFDDD"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p>
          <w:p w14:paraId="77CAEA56"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lang w:val="en-US"/>
              </w:rPr>
              <w:t>Task/</w:t>
            </w:r>
          </w:p>
          <w:p w14:paraId="3E8CEA64"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lang w:val="en-US"/>
              </w:rPr>
              <w:t>Event</w:t>
            </w:r>
          </w:p>
        </w:tc>
        <w:tc>
          <w:tcPr>
            <w:tcW w:w="953" w:type="dxa"/>
            <w:vMerge w:val="restart"/>
            <w:shd w:val="clear" w:color="auto" w:fill="auto"/>
          </w:tcPr>
          <w:p w14:paraId="3F08CFA0"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rPr>
              <w:t>Срок</w:t>
            </w:r>
            <w:r w:rsidRPr="00172E8F">
              <w:rPr>
                <w:rFonts w:ascii="Times New Roman" w:hAnsi="Times New Roman"/>
                <w:b/>
                <w:sz w:val="28"/>
                <w:szCs w:val="28"/>
                <w:lang w:val="en-US"/>
              </w:rPr>
              <w:t xml:space="preserve"> </w:t>
            </w:r>
            <w:r w:rsidRPr="00172E8F">
              <w:rPr>
                <w:rFonts w:ascii="Times New Roman" w:hAnsi="Times New Roman"/>
                <w:b/>
                <w:sz w:val="28"/>
                <w:szCs w:val="28"/>
              </w:rPr>
              <w:t>реали</w:t>
            </w:r>
            <w:r w:rsidRPr="00172E8F">
              <w:rPr>
                <w:rFonts w:ascii="Times New Roman" w:hAnsi="Times New Roman"/>
                <w:b/>
                <w:sz w:val="28"/>
                <w:szCs w:val="28"/>
                <w:lang w:val="en-US"/>
              </w:rPr>
              <w:t>-</w:t>
            </w:r>
          </w:p>
          <w:p w14:paraId="50120A09"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rPr>
              <w:t>зации</w:t>
            </w:r>
          </w:p>
          <w:p w14:paraId="5F17DE19"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lang w:val="en-US"/>
              </w:rPr>
              <w:t>Term of realization</w:t>
            </w:r>
          </w:p>
        </w:tc>
        <w:tc>
          <w:tcPr>
            <w:tcW w:w="2080" w:type="dxa"/>
            <w:gridSpan w:val="2"/>
            <w:tcBorders>
              <w:bottom w:val="single" w:sz="4" w:space="0" w:color="auto"/>
            </w:tcBorders>
            <w:shd w:val="clear" w:color="auto" w:fill="auto"/>
          </w:tcPr>
          <w:p w14:paraId="31B05553" w14:textId="77777777" w:rsidR="00C96D6B" w:rsidRPr="00172E8F" w:rsidRDefault="00C96D6B" w:rsidP="00760FEF">
            <w:pPr>
              <w:shd w:val="clear" w:color="auto" w:fill="FFFFFF" w:themeFill="background1"/>
              <w:spacing w:after="0" w:line="240" w:lineRule="auto"/>
              <w:jc w:val="center"/>
              <w:rPr>
                <w:rFonts w:ascii="Times New Roman" w:hAnsi="Times New Roman"/>
                <w:sz w:val="28"/>
                <w:szCs w:val="28"/>
                <w:lang w:val="en-US"/>
              </w:rPr>
            </w:pPr>
            <w:r w:rsidRPr="00172E8F">
              <w:rPr>
                <w:rFonts w:ascii="Times New Roman" w:hAnsi="Times New Roman"/>
                <w:b/>
                <w:sz w:val="28"/>
                <w:szCs w:val="28"/>
              </w:rPr>
              <w:t>Сумма</w:t>
            </w:r>
            <w:r w:rsidRPr="00172E8F">
              <w:rPr>
                <w:rFonts w:ascii="Times New Roman" w:hAnsi="Times New Roman"/>
                <w:sz w:val="28"/>
                <w:szCs w:val="28"/>
              </w:rPr>
              <w:t xml:space="preserve"> </w:t>
            </w:r>
          </w:p>
          <w:p w14:paraId="54C62EBD"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sum of money</w:t>
            </w:r>
          </w:p>
        </w:tc>
        <w:tc>
          <w:tcPr>
            <w:tcW w:w="990" w:type="dxa"/>
            <w:vMerge w:val="restart"/>
            <w:shd w:val="clear" w:color="auto" w:fill="auto"/>
          </w:tcPr>
          <w:p w14:paraId="51FBDD7A"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 xml:space="preserve">Общая </w:t>
            </w:r>
          </w:p>
          <w:p w14:paraId="466C82D6"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 xml:space="preserve">сумма, </w:t>
            </w:r>
          </w:p>
          <w:p w14:paraId="4BE42CB3"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 xml:space="preserve">долл. </w:t>
            </w:r>
          </w:p>
          <w:p w14:paraId="0B93AA85"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США</w:t>
            </w:r>
          </w:p>
          <w:p w14:paraId="3B015B7A"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sz w:val="28"/>
                <w:szCs w:val="28"/>
              </w:rPr>
              <w:t xml:space="preserve"> </w:t>
            </w:r>
            <w:r w:rsidRPr="00172E8F">
              <w:rPr>
                <w:rFonts w:ascii="Times New Roman" w:hAnsi="Times New Roman"/>
                <w:b/>
                <w:sz w:val="28"/>
                <w:szCs w:val="28"/>
              </w:rPr>
              <w:t xml:space="preserve">General </w:t>
            </w:r>
          </w:p>
          <w:p w14:paraId="3E1F22C6"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amount $</w:t>
            </w:r>
          </w:p>
        </w:tc>
        <w:tc>
          <w:tcPr>
            <w:tcW w:w="2045" w:type="dxa"/>
            <w:vMerge w:val="restart"/>
            <w:shd w:val="clear" w:color="auto" w:fill="auto"/>
          </w:tcPr>
          <w:p w14:paraId="4B85DC66"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 xml:space="preserve">Краткосроч-ные результаты </w:t>
            </w:r>
          </w:p>
          <w:p w14:paraId="6965000E"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lang w:val="en-US"/>
              </w:rPr>
              <w:t>Short</w:t>
            </w:r>
            <w:r w:rsidRPr="00172E8F">
              <w:rPr>
                <w:rFonts w:ascii="Times New Roman" w:hAnsi="Times New Roman"/>
                <w:b/>
                <w:sz w:val="28"/>
                <w:szCs w:val="28"/>
              </w:rPr>
              <w:t>-</w:t>
            </w:r>
            <w:r w:rsidRPr="00172E8F">
              <w:rPr>
                <w:rFonts w:ascii="Times New Roman" w:hAnsi="Times New Roman"/>
                <w:b/>
                <w:sz w:val="28"/>
                <w:szCs w:val="28"/>
                <w:lang w:val="en-US"/>
              </w:rPr>
              <w:t>term</w:t>
            </w:r>
            <w:r w:rsidRPr="00172E8F">
              <w:rPr>
                <w:rFonts w:ascii="Times New Roman" w:hAnsi="Times New Roman"/>
                <w:b/>
                <w:sz w:val="28"/>
                <w:szCs w:val="28"/>
              </w:rPr>
              <w:t xml:space="preserve"> </w:t>
            </w:r>
            <w:r w:rsidRPr="00172E8F">
              <w:rPr>
                <w:rFonts w:ascii="Times New Roman" w:hAnsi="Times New Roman"/>
                <w:b/>
                <w:sz w:val="28"/>
                <w:szCs w:val="28"/>
                <w:lang w:val="en-US"/>
              </w:rPr>
              <w:t>results</w:t>
            </w:r>
            <w:r w:rsidRPr="00172E8F">
              <w:rPr>
                <w:rFonts w:ascii="Times New Roman" w:hAnsi="Times New Roman"/>
                <w:b/>
                <w:sz w:val="28"/>
                <w:szCs w:val="28"/>
              </w:rPr>
              <w:t xml:space="preserve"> </w:t>
            </w:r>
          </w:p>
          <w:p w14:paraId="62C01278"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p>
        </w:tc>
        <w:tc>
          <w:tcPr>
            <w:tcW w:w="1303" w:type="dxa"/>
            <w:vMerge w:val="restart"/>
            <w:shd w:val="clear" w:color="auto" w:fill="auto"/>
          </w:tcPr>
          <w:p w14:paraId="7D916952"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rPr>
              <w:t>Источ</w:t>
            </w:r>
            <w:r w:rsidRPr="00172E8F">
              <w:rPr>
                <w:rFonts w:ascii="Times New Roman" w:hAnsi="Times New Roman"/>
                <w:b/>
                <w:sz w:val="28"/>
                <w:szCs w:val="28"/>
                <w:lang w:val="en-US"/>
              </w:rPr>
              <w:t>-</w:t>
            </w:r>
            <w:r w:rsidRPr="00172E8F">
              <w:rPr>
                <w:rFonts w:ascii="Times New Roman" w:hAnsi="Times New Roman"/>
                <w:b/>
                <w:sz w:val="28"/>
                <w:szCs w:val="28"/>
              </w:rPr>
              <w:t>ник</w:t>
            </w:r>
            <w:r w:rsidRPr="00172E8F">
              <w:rPr>
                <w:rFonts w:ascii="Times New Roman" w:hAnsi="Times New Roman"/>
                <w:b/>
                <w:sz w:val="28"/>
                <w:szCs w:val="28"/>
                <w:lang w:val="en-US"/>
              </w:rPr>
              <w:t xml:space="preserve"> </w:t>
            </w:r>
            <w:r w:rsidRPr="00172E8F">
              <w:rPr>
                <w:rFonts w:ascii="Times New Roman" w:hAnsi="Times New Roman"/>
                <w:b/>
                <w:sz w:val="28"/>
                <w:szCs w:val="28"/>
              </w:rPr>
              <w:t>верифи</w:t>
            </w:r>
            <w:r w:rsidRPr="00172E8F">
              <w:rPr>
                <w:rFonts w:ascii="Times New Roman" w:hAnsi="Times New Roman"/>
                <w:b/>
                <w:sz w:val="28"/>
                <w:szCs w:val="28"/>
                <w:lang w:val="en-US"/>
              </w:rPr>
              <w:t>-</w:t>
            </w:r>
          </w:p>
          <w:p w14:paraId="4E8265ED"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rPr>
              <w:t>кации</w:t>
            </w:r>
          </w:p>
          <w:p w14:paraId="7B8D07BE"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p>
          <w:p w14:paraId="6C6EEB46"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lang w:val="en-US"/>
              </w:rPr>
              <w:t>Verification source</w:t>
            </w:r>
          </w:p>
        </w:tc>
      </w:tr>
      <w:tr w:rsidR="00172E8F" w:rsidRPr="00172E8F" w14:paraId="397CDB8D" w14:textId="77777777" w:rsidTr="00DB72F9">
        <w:trPr>
          <w:trHeight w:val="493"/>
          <w:jc w:val="center"/>
        </w:trPr>
        <w:tc>
          <w:tcPr>
            <w:tcW w:w="2632" w:type="dxa"/>
            <w:vMerge/>
            <w:shd w:val="clear" w:color="auto" w:fill="auto"/>
          </w:tcPr>
          <w:p w14:paraId="46D1B2A3"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p>
        </w:tc>
        <w:tc>
          <w:tcPr>
            <w:tcW w:w="953" w:type="dxa"/>
            <w:vMerge/>
            <w:shd w:val="clear" w:color="auto" w:fill="auto"/>
          </w:tcPr>
          <w:p w14:paraId="75BF00F0"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p>
        </w:tc>
        <w:tc>
          <w:tcPr>
            <w:tcW w:w="805" w:type="dxa"/>
            <w:tcBorders>
              <w:top w:val="single" w:sz="4" w:space="0" w:color="auto"/>
            </w:tcBorders>
            <w:shd w:val="clear" w:color="auto" w:fill="auto"/>
          </w:tcPr>
          <w:p w14:paraId="3B93DC57"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 xml:space="preserve">Финанси-рование партнёром, </w:t>
            </w:r>
          </w:p>
          <w:p w14:paraId="3278D7D6"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долл. США</w:t>
            </w:r>
          </w:p>
          <w:p w14:paraId="60FD0B9A"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lang w:val="en-US"/>
              </w:rPr>
              <w:t>Partner</w:t>
            </w:r>
            <w:r w:rsidRPr="00172E8F">
              <w:rPr>
                <w:rFonts w:ascii="Times New Roman" w:hAnsi="Times New Roman"/>
                <w:b/>
                <w:sz w:val="28"/>
                <w:szCs w:val="28"/>
              </w:rPr>
              <w:t xml:space="preserve"> </w:t>
            </w:r>
            <w:r w:rsidRPr="00172E8F">
              <w:rPr>
                <w:rFonts w:ascii="Times New Roman" w:hAnsi="Times New Roman"/>
                <w:b/>
                <w:sz w:val="28"/>
                <w:szCs w:val="28"/>
                <w:lang w:val="en-US"/>
              </w:rPr>
              <w:t>financing</w:t>
            </w:r>
            <w:r w:rsidRPr="00172E8F">
              <w:rPr>
                <w:rFonts w:ascii="Times New Roman" w:hAnsi="Times New Roman"/>
                <w:b/>
                <w:sz w:val="28"/>
                <w:szCs w:val="28"/>
              </w:rPr>
              <w:t>,$</w:t>
            </w:r>
          </w:p>
        </w:tc>
        <w:tc>
          <w:tcPr>
            <w:tcW w:w="1275" w:type="dxa"/>
            <w:tcBorders>
              <w:top w:val="single" w:sz="4" w:space="0" w:color="auto"/>
            </w:tcBorders>
            <w:shd w:val="clear" w:color="auto" w:fill="auto"/>
          </w:tcPr>
          <w:p w14:paraId="66B2EB22"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Софинан-сирование, долл. США</w:t>
            </w:r>
            <w:r w:rsidRPr="00172E8F">
              <w:rPr>
                <w:rFonts w:ascii="Times New Roman" w:hAnsi="Times New Roman"/>
                <w:sz w:val="28"/>
                <w:szCs w:val="28"/>
              </w:rPr>
              <w:t xml:space="preserve"> </w:t>
            </w:r>
            <w:r w:rsidRPr="00172E8F">
              <w:rPr>
                <w:rFonts w:ascii="Times New Roman" w:hAnsi="Times New Roman"/>
                <w:b/>
                <w:sz w:val="28"/>
                <w:szCs w:val="28"/>
              </w:rPr>
              <w:t>Co-financing, $</w:t>
            </w:r>
          </w:p>
        </w:tc>
        <w:tc>
          <w:tcPr>
            <w:tcW w:w="990" w:type="dxa"/>
            <w:vMerge/>
            <w:shd w:val="clear" w:color="auto" w:fill="auto"/>
          </w:tcPr>
          <w:p w14:paraId="78F36F89"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p>
        </w:tc>
        <w:tc>
          <w:tcPr>
            <w:tcW w:w="2045" w:type="dxa"/>
            <w:vMerge/>
            <w:shd w:val="clear" w:color="auto" w:fill="auto"/>
          </w:tcPr>
          <w:p w14:paraId="2E0AC219"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p>
        </w:tc>
        <w:tc>
          <w:tcPr>
            <w:tcW w:w="1303" w:type="dxa"/>
            <w:vMerge/>
            <w:shd w:val="clear" w:color="auto" w:fill="auto"/>
          </w:tcPr>
          <w:p w14:paraId="6DC4FF23"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p>
        </w:tc>
      </w:tr>
      <w:tr w:rsidR="00172E8F" w:rsidRPr="00172E8F" w14:paraId="480AE9A3" w14:textId="77777777" w:rsidTr="00DB72F9">
        <w:trPr>
          <w:trHeight w:val="493"/>
          <w:jc w:val="center"/>
        </w:trPr>
        <w:tc>
          <w:tcPr>
            <w:tcW w:w="2632" w:type="dxa"/>
            <w:shd w:val="clear" w:color="auto" w:fill="auto"/>
          </w:tcPr>
          <w:p w14:paraId="05FF7130" w14:textId="77777777" w:rsidR="00C96D6B" w:rsidRPr="00172E8F" w:rsidRDefault="00C96D6B" w:rsidP="00760FEF">
            <w:pPr>
              <w:pStyle w:val="a3"/>
              <w:shd w:val="clear" w:color="auto" w:fill="FFFFFF" w:themeFill="background1"/>
              <w:spacing w:after="0" w:line="240" w:lineRule="auto"/>
              <w:ind w:left="0" w:firstLine="359"/>
              <w:jc w:val="both"/>
              <w:rPr>
                <w:rFonts w:ascii="Times New Roman" w:hAnsi="Times New Roman"/>
                <w:sz w:val="28"/>
                <w:szCs w:val="28"/>
              </w:rPr>
            </w:pPr>
            <w:r w:rsidRPr="00172E8F">
              <w:rPr>
                <w:rFonts w:ascii="Times New Roman" w:hAnsi="Times New Roman"/>
                <w:sz w:val="28"/>
                <w:szCs w:val="28"/>
              </w:rPr>
              <w:t>Изучение ситуации на территории Несвижского района в направлении оказания социальных услуг людям с ограниченными возможностями и их семьям, пожилым людям/</w:t>
            </w:r>
          </w:p>
          <w:p w14:paraId="33A6046C" w14:textId="77777777" w:rsidR="00C96D6B" w:rsidRPr="00172E8F" w:rsidRDefault="00C96D6B" w:rsidP="00760FEF">
            <w:pPr>
              <w:shd w:val="clear" w:color="auto" w:fill="FFFFFF" w:themeFill="background1"/>
              <w:spacing w:after="0" w:line="240" w:lineRule="auto"/>
              <w:ind w:firstLine="359"/>
              <w:jc w:val="both"/>
              <w:rPr>
                <w:rFonts w:ascii="Times New Roman" w:hAnsi="Times New Roman"/>
                <w:b/>
                <w:sz w:val="28"/>
                <w:szCs w:val="28"/>
                <w:lang w:val="en-US"/>
              </w:rPr>
            </w:pPr>
            <w:r w:rsidRPr="00172E8F">
              <w:rPr>
                <w:rFonts w:ascii="Times New Roman" w:hAnsi="Times New Roman"/>
                <w:sz w:val="28"/>
                <w:szCs w:val="28"/>
                <w:lang w:val="en" w:eastAsia="ru-RU"/>
              </w:rPr>
              <w:t>Study of the situation on the territory of the Nesvizh region in the direction of providing social services to people with disabilities and their families, the elderly.</w:t>
            </w:r>
          </w:p>
        </w:tc>
        <w:tc>
          <w:tcPr>
            <w:tcW w:w="953" w:type="dxa"/>
            <w:shd w:val="clear" w:color="auto" w:fill="auto"/>
          </w:tcPr>
          <w:p w14:paraId="03046FBD" w14:textId="77777777" w:rsidR="00C96D6B" w:rsidRPr="00172E8F" w:rsidRDefault="00C96D6B" w:rsidP="00DB72F9">
            <w:pPr>
              <w:shd w:val="clear" w:color="auto" w:fill="FFFFFF" w:themeFill="background1"/>
              <w:spacing w:after="0" w:line="240" w:lineRule="auto"/>
              <w:jc w:val="center"/>
              <w:rPr>
                <w:rFonts w:ascii="Times New Roman" w:hAnsi="Times New Roman"/>
                <w:sz w:val="28"/>
                <w:szCs w:val="28"/>
              </w:rPr>
            </w:pPr>
            <w:r w:rsidRPr="00172E8F">
              <w:rPr>
                <w:rFonts w:ascii="Times New Roman" w:hAnsi="Times New Roman"/>
                <w:sz w:val="28"/>
                <w:szCs w:val="28"/>
              </w:rPr>
              <w:t>1 неделя</w:t>
            </w:r>
          </w:p>
          <w:p w14:paraId="5C3F6A98" w14:textId="77777777" w:rsidR="00C96D6B" w:rsidRPr="00172E8F" w:rsidRDefault="00C96D6B" w:rsidP="00DB72F9">
            <w:pPr>
              <w:shd w:val="clear" w:color="auto" w:fill="FFFFFF" w:themeFill="background1"/>
              <w:spacing w:line="240" w:lineRule="auto"/>
              <w:jc w:val="center"/>
              <w:rPr>
                <w:rFonts w:ascii="Times New Roman" w:hAnsi="Times New Roman"/>
                <w:sz w:val="28"/>
                <w:szCs w:val="28"/>
                <w:lang w:eastAsia="ru-RU"/>
              </w:rPr>
            </w:pPr>
            <w:r w:rsidRPr="00172E8F">
              <w:rPr>
                <w:rFonts w:ascii="Times New Roman" w:hAnsi="Times New Roman"/>
                <w:sz w:val="28"/>
                <w:szCs w:val="28"/>
                <w:lang w:val="en" w:eastAsia="ru-RU"/>
              </w:rPr>
              <w:br/>
              <w:t>1 Week</w:t>
            </w:r>
          </w:p>
          <w:p w14:paraId="07E92743" w14:textId="77777777" w:rsidR="00C96D6B" w:rsidRPr="00172E8F" w:rsidRDefault="00C96D6B" w:rsidP="00760FEF">
            <w:pPr>
              <w:shd w:val="clear" w:color="auto" w:fill="FFFFFF" w:themeFill="background1"/>
              <w:spacing w:after="0" w:line="240" w:lineRule="auto"/>
              <w:jc w:val="center"/>
              <w:rPr>
                <w:rFonts w:ascii="Times New Roman" w:hAnsi="Times New Roman"/>
                <w:sz w:val="28"/>
                <w:szCs w:val="28"/>
              </w:rPr>
            </w:pPr>
          </w:p>
        </w:tc>
        <w:tc>
          <w:tcPr>
            <w:tcW w:w="805" w:type="dxa"/>
            <w:tcBorders>
              <w:top w:val="single" w:sz="4" w:space="0" w:color="auto"/>
              <w:bottom w:val="single" w:sz="4" w:space="0" w:color="auto"/>
            </w:tcBorders>
            <w:shd w:val="clear" w:color="auto" w:fill="auto"/>
          </w:tcPr>
          <w:p w14:paraId="1693D7E2"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w:t>
            </w:r>
          </w:p>
        </w:tc>
        <w:tc>
          <w:tcPr>
            <w:tcW w:w="1275" w:type="dxa"/>
            <w:tcBorders>
              <w:top w:val="single" w:sz="4" w:space="0" w:color="auto"/>
              <w:bottom w:val="single" w:sz="4" w:space="0" w:color="auto"/>
            </w:tcBorders>
            <w:shd w:val="clear" w:color="auto" w:fill="auto"/>
          </w:tcPr>
          <w:p w14:paraId="40CDC8D3"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w:t>
            </w:r>
          </w:p>
        </w:tc>
        <w:tc>
          <w:tcPr>
            <w:tcW w:w="990" w:type="dxa"/>
            <w:shd w:val="clear" w:color="auto" w:fill="auto"/>
          </w:tcPr>
          <w:p w14:paraId="319E2AAF"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w:t>
            </w:r>
          </w:p>
        </w:tc>
        <w:tc>
          <w:tcPr>
            <w:tcW w:w="2045" w:type="dxa"/>
            <w:shd w:val="clear" w:color="auto" w:fill="auto"/>
          </w:tcPr>
          <w:p w14:paraId="1BD841DC"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w:t>
            </w:r>
          </w:p>
        </w:tc>
        <w:tc>
          <w:tcPr>
            <w:tcW w:w="1303" w:type="dxa"/>
            <w:shd w:val="clear" w:color="auto" w:fill="auto"/>
          </w:tcPr>
          <w:p w14:paraId="526356EF"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w:t>
            </w:r>
          </w:p>
        </w:tc>
      </w:tr>
      <w:tr w:rsidR="00172E8F" w:rsidRPr="00617A37" w14:paraId="2B26A98F" w14:textId="77777777" w:rsidTr="00066F41">
        <w:trPr>
          <w:trHeight w:val="493"/>
          <w:jc w:val="center"/>
        </w:trPr>
        <w:tc>
          <w:tcPr>
            <w:tcW w:w="10003" w:type="dxa"/>
            <w:gridSpan w:val="7"/>
            <w:shd w:val="clear" w:color="auto" w:fill="auto"/>
          </w:tcPr>
          <w:p w14:paraId="65B1F1BF" w14:textId="77777777" w:rsidR="00C96D6B" w:rsidRPr="00172E8F" w:rsidRDefault="00C96D6B" w:rsidP="00760FEF">
            <w:pPr>
              <w:pStyle w:val="a3"/>
              <w:shd w:val="clear" w:color="auto" w:fill="FFFFFF" w:themeFill="background1"/>
              <w:spacing w:after="0" w:line="240" w:lineRule="auto"/>
              <w:ind w:left="0" w:firstLine="359"/>
              <w:jc w:val="center"/>
              <w:rPr>
                <w:rFonts w:ascii="Times New Roman" w:hAnsi="Times New Roman"/>
                <w:b/>
                <w:sz w:val="28"/>
                <w:szCs w:val="28"/>
                <w:lang w:val="en-US"/>
              </w:rPr>
            </w:pPr>
            <w:r w:rsidRPr="00172E8F">
              <w:rPr>
                <w:rFonts w:ascii="Times New Roman" w:hAnsi="Times New Roman"/>
                <w:b/>
                <w:sz w:val="28"/>
                <w:szCs w:val="28"/>
                <w:lang w:val="en-US"/>
              </w:rPr>
              <w:t>2.</w:t>
            </w:r>
            <w:r w:rsidRPr="00172E8F">
              <w:rPr>
                <w:rFonts w:ascii="Times New Roman" w:hAnsi="Times New Roman"/>
                <w:b/>
                <w:sz w:val="28"/>
                <w:szCs w:val="28"/>
              </w:rPr>
              <w:t>Создание</w:t>
            </w:r>
            <w:r w:rsidRPr="00172E8F">
              <w:rPr>
                <w:rFonts w:ascii="Times New Roman" w:hAnsi="Times New Roman"/>
                <w:b/>
                <w:sz w:val="28"/>
                <w:szCs w:val="28"/>
                <w:lang w:val="en-US"/>
              </w:rPr>
              <w:t xml:space="preserve"> </w:t>
            </w:r>
            <w:r w:rsidRPr="00172E8F">
              <w:rPr>
                <w:rFonts w:ascii="Times New Roman" w:hAnsi="Times New Roman"/>
                <w:b/>
                <w:sz w:val="28"/>
                <w:szCs w:val="28"/>
              </w:rPr>
              <w:t>и</w:t>
            </w:r>
            <w:r w:rsidRPr="00172E8F">
              <w:rPr>
                <w:rFonts w:ascii="Times New Roman" w:hAnsi="Times New Roman"/>
                <w:b/>
                <w:sz w:val="28"/>
                <w:szCs w:val="28"/>
                <w:lang w:val="en-US"/>
              </w:rPr>
              <w:t xml:space="preserve"> </w:t>
            </w:r>
            <w:r w:rsidRPr="00172E8F">
              <w:rPr>
                <w:rFonts w:ascii="Times New Roman" w:hAnsi="Times New Roman"/>
                <w:b/>
                <w:sz w:val="28"/>
                <w:szCs w:val="28"/>
              </w:rPr>
              <w:t>оснащение</w:t>
            </w:r>
            <w:r w:rsidRPr="00172E8F">
              <w:rPr>
                <w:rFonts w:ascii="Times New Roman" w:hAnsi="Times New Roman"/>
                <w:b/>
                <w:sz w:val="28"/>
                <w:szCs w:val="28"/>
                <w:lang w:val="en-US"/>
              </w:rPr>
              <w:t xml:space="preserve"> </w:t>
            </w:r>
            <w:r w:rsidRPr="00172E8F">
              <w:rPr>
                <w:rFonts w:ascii="Times New Roman" w:hAnsi="Times New Roman"/>
                <w:b/>
                <w:sz w:val="28"/>
                <w:szCs w:val="28"/>
              </w:rPr>
              <w:t>кинозала</w:t>
            </w:r>
            <w:r w:rsidRPr="00172E8F">
              <w:rPr>
                <w:rFonts w:ascii="Times New Roman" w:hAnsi="Times New Roman"/>
                <w:b/>
                <w:sz w:val="28"/>
                <w:szCs w:val="28"/>
                <w:lang w:val="en-US"/>
              </w:rPr>
              <w:t>/</w:t>
            </w:r>
          </w:p>
          <w:p w14:paraId="76941CED" w14:textId="77777777" w:rsidR="00C96D6B" w:rsidRPr="00172E8F" w:rsidRDefault="00C96D6B" w:rsidP="00760FEF">
            <w:pPr>
              <w:shd w:val="clear" w:color="auto" w:fill="FFFFFF" w:themeFill="background1"/>
              <w:spacing w:line="240" w:lineRule="auto"/>
              <w:jc w:val="center"/>
              <w:rPr>
                <w:rFonts w:ascii="Times New Roman" w:hAnsi="Times New Roman"/>
                <w:sz w:val="28"/>
                <w:szCs w:val="28"/>
                <w:lang w:val="en-US" w:eastAsia="ru-RU"/>
              </w:rPr>
            </w:pPr>
            <w:r w:rsidRPr="00172E8F">
              <w:rPr>
                <w:rFonts w:ascii="Times New Roman" w:hAnsi="Times New Roman"/>
                <w:sz w:val="28"/>
                <w:szCs w:val="28"/>
                <w:lang w:val="en" w:eastAsia="ru-RU"/>
              </w:rPr>
              <w:t>Creation and equipment of a cinema</w:t>
            </w:r>
          </w:p>
        </w:tc>
      </w:tr>
      <w:tr w:rsidR="00172E8F" w:rsidRPr="00617A37" w14:paraId="6B470EF2" w14:textId="77777777" w:rsidTr="00DB72F9">
        <w:trPr>
          <w:trHeight w:val="493"/>
          <w:jc w:val="center"/>
        </w:trPr>
        <w:tc>
          <w:tcPr>
            <w:tcW w:w="2632" w:type="dxa"/>
            <w:vMerge w:val="restart"/>
            <w:shd w:val="clear" w:color="auto" w:fill="auto"/>
          </w:tcPr>
          <w:p w14:paraId="0543975D"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rPr>
              <w:t>Задача/</w:t>
            </w:r>
          </w:p>
          <w:p w14:paraId="0D12780C"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rPr>
              <w:t>Мероприятие</w:t>
            </w:r>
          </w:p>
          <w:p w14:paraId="18940CC0"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lang w:val="en-US"/>
              </w:rPr>
            </w:pPr>
          </w:p>
          <w:p w14:paraId="02B9D18F"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lang w:val="en-US"/>
              </w:rPr>
              <w:t>Task/Event</w:t>
            </w:r>
          </w:p>
        </w:tc>
        <w:tc>
          <w:tcPr>
            <w:tcW w:w="953" w:type="dxa"/>
            <w:vMerge w:val="restart"/>
            <w:shd w:val="clear" w:color="auto" w:fill="auto"/>
          </w:tcPr>
          <w:p w14:paraId="2DA90A15"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rPr>
              <w:t>Срок</w:t>
            </w:r>
            <w:r w:rsidRPr="00172E8F">
              <w:rPr>
                <w:rFonts w:ascii="Times New Roman" w:hAnsi="Times New Roman"/>
                <w:b/>
                <w:sz w:val="28"/>
                <w:szCs w:val="28"/>
                <w:lang w:val="en-US"/>
              </w:rPr>
              <w:t xml:space="preserve"> </w:t>
            </w:r>
            <w:r w:rsidRPr="00172E8F">
              <w:rPr>
                <w:rFonts w:ascii="Times New Roman" w:hAnsi="Times New Roman"/>
                <w:b/>
                <w:sz w:val="28"/>
                <w:szCs w:val="28"/>
              </w:rPr>
              <w:t>реали</w:t>
            </w:r>
            <w:r w:rsidRPr="00172E8F">
              <w:rPr>
                <w:rFonts w:ascii="Times New Roman" w:hAnsi="Times New Roman"/>
                <w:b/>
                <w:sz w:val="28"/>
                <w:szCs w:val="28"/>
                <w:lang w:val="en-US"/>
              </w:rPr>
              <w:t>-</w:t>
            </w:r>
          </w:p>
          <w:p w14:paraId="48F484C6"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rPr>
              <w:t>зации</w:t>
            </w:r>
          </w:p>
          <w:p w14:paraId="679672CC" w14:textId="77777777" w:rsidR="00F12D29" w:rsidRPr="00172E8F" w:rsidRDefault="00F12D29" w:rsidP="00760FEF">
            <w:pPr>
              <w:shd w:val="clear" w:color="auto" w:fill="FFFFFF" w:themeFill="background1"/>
              <w:spacing w:after="0" w:line="240" w:lineRule="auto"/>
              <w:rPr>
                <w:rFonts w:ascii="Times New Roman" w:hAnsi="Times New Roman"/>
                <w:sz w:val="28"/>
                <w:szCs w:val="28"/>
                <w:lang w:val="en-US"/>
              </w:rPr>
            </w:pPr>
            <w:r w:rsidRPr="00172E8F">
              <w:rPr>
                <w:rFonts w:ascii="Times New Roman" w:hAnsi="Times New Roman"/>
                <w:b/>
                <w:sz w:val="28"/>
                <w:szCs w:val="28"/>
                <w:lang w:val="en-US"/>
              </w:rPr>
              <w:t>Term of realization</w:t>
            </w:r>
          </w:p>
        </w:tc>
        <w:tc>
          <w:tcPr>
            <w:tcW w:w="2080" w:type="dxa"/>
            <w:gridSpan w:val="2"/>
            <w:tcBorders>
              <w:top w:val="single" w:sz="4" w:space="0" w:color="auto"/>
              <w:bottom w:val="single" w:sz="4" w:space="0" w:color="auto"/>
            </w:tcBorders>
            <w:shd w:val="clear" w:color="auto" w:fill="auto"/>
          </w:tcPr>
          <w:p w14:paraId="11BEF845" w14:textId="77777777" w:rsidR="00F12D29" w:rsidRPr="00172E8F" w:rsidRDefault="00F12D29" w:rsidP="00760FEF">
            <w:pPr>
              <w:shd w:val="clear" w:color="auto" w:fill="FFFFFF" w:themeFill="background1"/>
              <w:spacing w:after="0" w:line="240" w:lineRule="auto"/>
              <w:jc w:val="center"/>
              <w:rPr>
                <w:rFonts w:ascii="Times New Roman" w:hAnsi="Times New Roman"/>
                <w:sz w:val="28"/>
                <w:szCs w:val="28"/>
                <w:lang w:val="en-US"/>
              </w:rPr>
            </w:pPr>
            <w:r w:rsidRPr="00172E8F">
              <w:rPr>
                <w:rFonts w:ascii="Times New Roman" w:hAnsi="Times New Roman"/>
                <w:b/>
                <w:sz w:val="28"/>
                <w:szCs w:val="28"/>
              </w:rPr>
              <w:t>Сумма</w:t>
            </w:r>
            <w:r w:rsidRPr="00172E8F">
              <w:rPr>
                <w:rFonts w:ascii="Times New Roman" w:hAnsi="Times New Roman"/>
                <w:sz w:val="28"/>
                <w:szCs w:val="28"/>
              </w:rPr>
              <w:t xml:space="preserve"> </w:t>
            </w:r>
          </w:p>
          <w:p w14:paraId="664721B7"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sum of money</w:t>
            </w:r>
          </w:p>
        </w:tc>
        <w:tc>
          <w:tcPr>
            <w:tcW w:w="990" w:type="dxa"/>
            <w:vMerge w:val="restart"/>
            <w:shd w:val="clear" w:color="auto" w:fill="auto"/>
          </w:tcPr>
          <w:p w14:paraId="51E56197"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 xml:space="preserve">Общая </w:t>
            </w:r>
          </w:p>
          <w:p w14:paraId="67DDBE36"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 xml:space="preserve">сумма, </w:t>
            </w:r>
          </w:p>
          <w:p w14:paraId="40D70E16"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 xml:space="preserve">долл. </w:t>
            </w:r>
          </w:p>
          <w:p w14:paraId="15442E1F"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США</w:t>
            </w:r>
          </w:p>
          <w:p w14:paraId="73AA23B7"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sz w:val="28"/>
                <w:szCs w:val="28"/>
              </w:rPr>
              <w:t xml:space="preserve"> </w:t>
            </w:r>
            <w:r w:rsidRPr="00172E8F">
              <w:rPr>
                <w:rFonts w:ascii="Times New Roman" w:hAnsi="Times New Roman"/>
                <w:b/>
                <w:sz w:val="28"/>
                <w:szCs w:val="28"/>
              </w:rPr>
              <w:t xml:space="preserve">General </w:t>
            </w:r>
          </w:p>
          <w:p w14:paraId="6129161E" w14:textId="77777777" w:rsidR="00F12D29" w:rsidRPr="00172E8F" w:rsidRDefault="00F12D29" w:rsidP="00760FEF">
            <w:pPr>
              <w:shd w:val="clear" w:color="auto" w:fill="FFFFFF" w:themeFill="background1"/>
              <w:spacing w:after="0" w:line="240" w:lineRule="auto"/>
              <w:jc w:val="both"/>
              <w:rPr>
                <w:rFonts w:ascii="Times New Roman" w:hAnsi="Times New Roman"/>
                <w:b/>
                <w:sz w:val="28"/>
                <w:szCs w:val="28"/>
              </w:rPr>
            </w:pPr>
            <w:r w:rsidRPr="00172E8F">
              <w:rPr>
                <w:rFonts w:ascii="Times New Roman" w:hAnsi="Times New Roman"/>
                <w:b/>
                <w:sz w:val="28"/>
                <w:szCs w:val="28"/>
              </w:rPr>
              <w:t>amount $</w:t>
            </w:r>
          </w:p>
        </w:tc>
        <w:tc>
          <w:tcPr>
            <w:tcW w:w="2045" w:type="dxa"/>
            <w:vMerge w:val="restart"/>
            <w:shd w:val="clear" w:color="auto" w:fill="auto"/>
          </w:tcPr>
          <w:p w14:paraId="004279CF"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 xml:space="preserve">Краткосроч-ные результаты </w:t>
            </w:r>
          </w:p>
          <w:p w14:paraId="1147A5D0"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lang w:val="en-US"/>
              </w:rPr>
              <w:t>Short</w:t>
            </w:r>
            <w:r w:rsidRPr="00172E8F">
              <w:rPr>
                <w:rFonts w:ascii="Times New Roman" w:hAnsi="Times New Roman"/>
                <w:b/>
                <w:sz w:val="28"/>
                <w:szCs w:val="28"/>
              </w:rPr>
              <w:t>-</w:t>
            </w:r>
            <w:r w:rsidRPr="00172E8F">
              <w:rPr>
                <w:rFonts w:ascii="Times New Roman" w:hAnsi="Times New Roman"/>
                <w:b/>
                <w:sz w:val="28"/>
                <w:szCs w:val="28"/>
                <w:lang w:val="en-US"/>
              </w:rPr>
              <w:t>term</w:t>
            </w:r>
            <w:r w:rsidRPr="00172E8F">
              <w:rPr>
                <w:rFonts w:ascii="Times New Roman" w:hAnsi="Times New Roman"/>
                <w:b/>
                <w:sz w:val="28"/>
                <w:szCs w:val="28"/>
              </w:rPr>
              <w:t xml:space="preserve"> </w:t>
            </w:r>
            <w:r w:rsidRPr="00172E8F">
              <w:rPr>
                <w:rFonts w:ascii="Times New Roman" w:hAnsi="Times New Roman"/>
                <w:b/>
                <w:sz w:val="28"/>
                <w:szCs w:val="28"/>
                <w:lang w:val="en-US"/>
              </w:rPr>
              <w:t>results</w:t>
            </w:r>
            <w:r w:rsidRPr="00172E8F">
              <w:rPr>
                <w:rFonts w:ascii="Times New Roman" w:hAnsi="Times New Roman"/>
                <w:b/>
                <w:sz w:val="28"/>
                <w:szCs w:val="28"/>
              </w:rPr>
              <w:t xml:space="preserve"> </w:t>
            </w:r>
          </w:p>
          <w:p w14:paraId="04B0C51B"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p>
        </w:tc>
        <w:tc>
          <w:tcPr>
            <w:tcW w:w="1303" w:type="dxa"/>
            <w:vMerge w:val="restart"/>
            <w:shd w:val="clear" w:color="auto" w:fill="auto"/>
          </w:tcPr>
          <w:p w14:paraId="0C86428F"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rPr>
              <w:t>Источ</w:t>
            </w:r>
            <w:r w:rsidRPr="00172E8F">
              <w:rPr>
                <w:rFonts w:ascii="Times New Roman" w:hAnsi="Times New Roman"/>
                <w:b/>
                <w:sz w:val="28"/>
                <w:szCs w:val="28"/>
                <w:lang w:val="en-US"/>
              </w:rPr>
              <w:t>-</w:t>
            </w:r>
            <w:r w:rsidRPr="00172E8F">
              <w:rPr>
                <w:rFonts w:ascii="Times New Roman" w:hAnsi="Times New Roman"/>
                <w:b/>
                <w:sz w:val="28"/>
                <w:szCs w:val="28"/>
              </w:rPr>
              <w:t>ник</w:t>
            </w:r>
            <w:r w:rsidRPr="00172E8F">
              <w:rPr>
                <w:rFonts w:ascii="Times New Roman" w:hAnsi="Times New Roman"/>
                <w:b/>
                <w:sz w:val="28"/>
                <w:szCs w:val="28"/>
                <w:lang w:val="en-US"/>
              </w:rPr>
              <w:t xml:space="preserve"> </w:t>
            </w:r>
            <w:r w:rsidRPr="00172E8F">
              <w:rPr>
                <w:rFonts w:ascii="Times New Roman" w:hAnsi="Times New Roman"/>
                <w:b/>
                <w:sz w:val="28"/>
                <w:szCs w:val="28"/>
              </w:rPr>
              <w:t>верифи</w:t>
            </w:r>
            <w:r w:rsidRPr="00172E8F">
              <w:rPr>
                <w:rFonts w:ascii="Times New Roman" w:hAnsi="Times New Roman"/>
                <w:b/>
                <w:sz w:val="28"/>
                <w:szCs w:val="28"/>
                <w:lang w:val="en-US"/>
              </w:rPr>
              <w:t>-</w:t>
            </w:r>
          </w:p>
          <w:p w14:paraId="15B411E5"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rPr>
              <w:t>кации</w:t>
            </w:r>
          </w:p>
          <w:p w14:paraId="381F2EBA"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lang w:val="en-US"/>
              </w:rPr>
            </w:pPr>
          </w:p>
          <w:p w14:paraId="1F506BDF" w14:textId="77777777" w:rsidR="00F12D29" w:rsidRPr="00172E8F" w:rsidRDefault="00F12D29" w:rsidP="00760FEF">
            <w:pPr>
              <w:shd w:val="clear" w:color="auto" w:fill="FFFFFF" w:themeFill="background1"/>
              <w:spacing w:after="0" w:line="240" w:lineRule="auto"/>
              <w:rPr>
                <w:rFonts w:ascii="Times New Roman" w:hAnsi="Times New Roman"/>
                <w:sz w:val="28"/>
                <w:szCs w:val="28"/>
                <w:lang w:val="en-US"/>
              </w:rPr>
            </w:pPr>
            <w:r w:rsidRPr="00172E8F">
              <w:rPr>
                <w:rFonts w:ascii="Times New Roman" w:hAnsi="Times New Roman"/>
                <w:b/>
                <w:sz w:val="28"/>
                <w:szCs w:val="28"/>
                <w:lang w:val="en-US"/>
              </w:rPr>
              <w:t>Verification source</w:t>
            </w:r>
          </w:p>
        </w:tc>
      </w:tr>
      <w:tr w:rsidR="00172E8F" w:rsidRPr="00172E8F" w14:paraId="62B2B234" w14:textId="77777777" w:rsidTr="00DB72F9">
        <w:trPr>
          <w:trHeight w:val="493"/>
          <w:jc w:val="center"/>
        </w:trPr>
        <w:tc>
          <w:tcPr>
            <w:tcW w:w="2632" w:type="dxa"/>
            <w:vMerge/>
            <w:shd w:val="clear" w:color="auto" w:fill="auto"/>
          </w:tcPr>
          <w:p w14:paraId="201537F4" w14:textId="77777777" w:rsidR="00F12D29" w:rsidRPr="00172E8F" w:rsidRDefault="00F12D29" w:rsidP="00760FEF">
            <w:pPr>
              <w:pStyle w:val="a3"/>
              <w:shd w:val="clear" w:color="auto" w:fill="FFFFFF" w:themeFill="background1"/>
              <w:spacing w:after="0" w:line="240" w:lineRule="auto"/>
              <w:ind w:left="0" w:firstLine="360"/>
              <w:jc w:val="both"/>
              <w:rPr>
                <w:rFonts w:ascii="Times New Roman" w:hAnsi="Times New Roman"/>
                <w:sz w:val="28"/>
                <w:szCs w:val="28"/>
                <w:lang w:val="en-US"/>
              </w:rPr>
            </w:pPr>
          </w:p>
        </w:tc>
        <w:tc>
          <w:tcPr>
            <w:tcW w:w="953" w:type="dxa"/>
            <w:vMerge/>
            <w:shd w:val="clear" w:color="auto" w:fill="auto"/>
          </w:tcPr>
          <w:p w14:paraId="69103D9E" w14:textId="77777777" w:rsidR="00F12D29" w:rsidRPr="00172E8F" w:rsidRDefault="00F12D29" w:rsidP="00760FEF">
            <w:pPr>
              <w:shd w:val="clear" w:color="auto" w:fill="FFFFFF" w:themeFill="background1"/>
              <w:spacing w:after="0" w:line="240" w:lineRule="auto"/>
              <w:rPr>
                <w:rFonts w:ascii="Times New Roman" w:hAnsi="Times New Roman"/>
                <w:sz w:val="28"/>
                <w:szCs w:val="28"/>
                <w:lang w:val="en-US"/>
              </w:rPr>
            </w:pPr>
          </w:p>
        </w:tc>
        <w:tc>
          <w:tcPr>
            <w:tcW w:w="805" w:type="dxa"/>
            <w:tcBorders>
              <w:top w:val="single" w:sz="4" w:space="0" w:color="auto"/>
              <w:bottom w:val="single" w:sz="4" w:space="0" w:color="auto"/>
            </w:tcBorders>
            <w:shd w:val="clear" w:color="auto" w:fill="auto"/>
          </w:tcPr>
          <w:p w14:paraId="2F18B628"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 xml:space="preserve">Финанси-рование партнёром, </w:t>
            </w:r>
          </w:p>
          <w:p w14:paraId="6210FB9D"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долл. США</w:t>
            </w:r>
          </w:p>
          <w:p w14:paraId="4091A322"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lang w:val="en-US"/>
              </w:rPr>
              <w:t>Partner</w:t>
            </w:r>
            <w:r w:rsidRPr="00172E8F">
              <w:rPr>
                <w:rFonts w:ascii="Times New Roman" w:hAnsi="Times New Roman"/>
                <w:b/>
                <w:sz w:val="28"/>
                <w:szCs w:val="28"/>
              </w:rPr>
              <w:t xml:space="preserve"> </w:t>
            </w:r>
            <w:r w:rsidRPr="00172E8F">
              <w:rPr>
                <w:rFonts w:ascii="Times New Roman" w:hAnsi="Times New Roman"/>
                <w:b/>
                <w:sz w:val="28"/>
                <w:szCs w:val="28"/>
                <w:lang w:val="en-US"/>
              </w:rPr>
              <w:t>financing</w:t>
            </w:r>
            <w:r w:rsidRPr="00172E8F">
              <w:rPr>
                <w:rFonts w:ascii="Times New Roman" w:hAnsi="Times New Roman"/>
                <w:b/>
                <w:sz w:val="28"/>
                <w:szCs w:val="28"/>
              </w:rPr>
              <w:t>,$</w:t>
            </w:r>
          </w:p>
        </w:tc>
        <w:tc>
          <w:tcPr>
            <w:tcW w:w="1275" w:type="dxa"/>
            <w:tcBorders>
              <w:top w:val="single" w:sz="4" w:space="0" w:color="auto"/>
              <w:bottom w:val="single" w:sz="4" w:space="0" w:color="auto"/>
            </w:tcBorders>
            <w:shd w:val="clear" w:color="auto" w:fill="auto"/>
          </w:tcPr>
          <w:p w14:paraId="2E2C14D0"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Софинан-сирование, долл. США</w:t>
            </w:r>
            <w:r w:rsidRPr="00172E8F">
              <w:rPr>
                <w:rFonts w:ascii="Times New Roman" w:hAnsi="Times New Roman"/>
                <w:sz w:val="28"/>
                <w:szCs w:val="28"/>
              </w:rPr>
              <w:t xml:space="preserve"> </w:t>
            </w:r>
            <w:r w:rsidRPr="00172E8F">
              <w:rPr>
                <w:rFonts w:ascii="Times New Roman" w:hAnsi="Times New Roman"/>
                <w:b/>
                <w:sz w:val="28"/>
                <w:szCs w:val="28"/>
              </w:rPr>
              <w:t>Co-financing, $</w:t>
            </w:r>
          </w:p>
        </w:tc>
        <w:tc>
          <w:tcPr>
            <w:tcW w:w="990" w:type="dxa"/>
            <w:vMerge/>
            <w:shd w:val="clear" w:color="auto" w:fill="auto"/>
          </w:tcPr>
          <w:p w14:paraId="6C2731A6" w14:textId="77777777" w:rsidR="00F12D29" w:rsidRPr="00172E8F" w:rsidRDefault="00F12D29" w:rsidP="00760FEF">
            <w:pPr>
              <w:shd w:val="clear" w:color="auto" w:fill="FFFFFF" w:themeFill="background1"/>
              <w:spacing w:after="0" w:line="240" w:lineRule="auto"/>
              <w:jc w:val="center"/>
              <w:rPr>
                <w:rFonts w:ascii="Times New Roman" w:hAnsi="Times New Roman"/>
                <w:b/>
                <w:sz w:val="28"/>
                <w:szCs w:val="28"/>
              </w:rPr>
            </w:pPr>
          </w:p>
        </w:tc>
        <w:tc>
          <w:tcPr>
            <w:tcW w:w="2045" w:type="dxa"/>
            <w:vMerge/>
            <w:shd w:val="clear" w:color="auto" w:fill="auto"/>
          </w:tcPr>
          <w:p w14:paraId="36A88F16" w14:textId="77777777" w:rsidR="00F12D29" w:rsidRPr="00172E8F" w:rsidRDefault="00F12D29" w:rsidP="00760FEF">
            <w:pPr>
              <w:shd w:val="clear" w:color="auto" w:fill="FFFFFF" w:themeFill="background1"/>
              <w:spacing w:after="0" w:line="240" w:lineRule="auto"/>
              <w:jc w:val="both"/>
              <w:rPr>
                <w:rFonts w:ascii="Times New Roman" w:hAnsi="Times New Roman"/>
                <w:sz w:val="28"/>
                <w:szCs w:val="28"/>
              </w:rPr>
            </w:pPr>
          </w:p>
        </w:tc>
        <w:tc>
          <w:tcPr>
            <w:tcW w:w="1303" w:type="dxa"/>
            <w:vMerge/>
            <w:shd w:val="clear" w:color="auto" w:fill="auto"/>
          </w:tcPr>
          <w:p w14:paraId="7B861A7A" w14:textId="77777777" w:rsidR="00F12D29" w:rsidRPr="00172E8F" w:rsidRDefault="00F12D29" w:rsidP="00760FEF">
            <w:pPr>
              <w:shd w:val="clear" w:color="auto" w:fill="FFFFFF" w:themeFill="background1"/>
              <w:spacing w:after="0" w:line="240" w:lineRule="auto"/>
              <w:jc w:val="both"/>
              <w:rPr>
                <w:rFonts w:ascii="Times New Roman" w:hAnsi="Times New Roman"/>
                <w:sz w:val="28"/>
                <w:szCs w:val="28"/>
              </w:rPr>
            </w:pPr>
          </w:p>
        </w:tc>
      </w:tr>
      <w:tr w:rsidR="00172E8F" w:rsidRPr="00172E8F" w14:paraId="1735D406" w14:textId="77777777" w:rsidTr="00DB72F9">
        <w:trPr>
          <w:trHeight w:val="493"/>
          <w:jc w:val="center"/>
        </w:trPr>
        <w:tc>
          <w:tcPr>
            <w:tcW w:w="2632" w:type="dxa"/>
            <w:shd w:val="clear" w:color="auto" w:fill="auto"/>
          </w:tcPr>
          <w:p w14:paraId="7C6B66B4" w14:textId="77777777" w:rsidR="00C96D6B" w:rsidRPr="00172E8F" w:rsidRDefault="00AD07B0" w:rsidP="00760FEF">
            <w:pPr>
              <w:shd w:val="clear" w:color="auto" w:fill="FFFFFF" w:themeFill="background1"/>
              <w:spacing w:after="0" w:line="240" w:lineRule="auto"/>
              <w:rPr>
                <w:rFonts w:ascii="Times New Roman" w:hAnsi="Times New Roman"/>
                <w:b/>
                <w:sz w:val="28"/>
                <w:szCs w:val="28"/>
              </w:rPr>
            </w:pPr>
            <w:r w:rsidRPr="00172E8F">
              <w:rPr>
                <w:rFonts w:ascii="Times New Roman" w:hAnsi="Times New Roman"/>
                <w:b/>
                <w:sz w:val="28"/>
                <w:szCs w:val="28"/>
              </w:rPr>
              <w:t>1</w:t>
            </w:r>
            <w:r w:rsidR="00057641" w:rsidRPr="00172E8F">
              <w:rPr>
                <w:rFonts w:ascii="Times New Roman" w:hAnsi="Times New Roman"/>
                <w:b/>
                <w:sz w:val="28"/>
                <w:szCs w:val="28"/>
              </w:rPr>
              <w:t>.</w:t>
            </w:r>
            <w:r w:rsidR="00C96D6B" w:rsidRPr="00172E8F">
              <w:rPr>
                <w:rFonts w:ascii="Times New Roman" w:hAnsi="Times New Roman"/>
                <w:b/>
                <w:sz w:val="28"/>
                <w:szCs w:val="28"/>
              </w:rPr>
              <w:t xml:space="preserve"> Закупка оборудования для обустройства </w:t>
            </w:r>
            <w:r w:rsidR="008B6C79" w:rsidRPr="00172E8F">
              <w:rPr>
                <w:rFonts w:ascii="Times New Roman" w:hAnsi="Times New Roman"/>
                <w:b/>
                <w:sz w:val="28"/>
                <w:szCs w:val="28"/>
                <w:shd w:val="clear" w:color="auto" w:fill="FFFFFF"/>
              </w:rPr>
              <w:t xml:space="preserve">театрально – киноконцертного </w:t>
            </w:r>
            <w:r w:rsidR="00EE3BA7" w:rsidRPr="00172E8F">
              <w:rPr>
                <w:rFonts w:ascii="Times New Roman" w:hAnsi="Times New Roman"/>
                <w:b/>
                <w:sz w:val="28"/>
                <w:szCs w:val="28"/>
                <w:shd w:val="clear" w:color="auto" w:fill="FFFFFF"/>
              </w:rPr>
              <w:t xml:space="preserve">зала </w:t>
            </w:r>
            <w:r w:rsidR="00C96D6B" w:rsidRPr="00172E8F">
              <w:rPr>
                <w:rFonts w:ascii="Times New Roman" w:hAnsi="Times New Roman"/>
                <w:b/>
                <w:sz w:val="28"/>
                <w:szCs w:val="28"/>
              </w:rPr>
              <w:t>(мультиборд</w:t>
            </w:r>
            <w:r w:rsidR="00F12D29" w:rsidRPr="00172E8F">
              <w:rPr>
                <w:rFonts w:ascii="Times New Roman" w:hAnsi="Times New Roman"/>
                <w:b/>
                <w:sz w:val="28"/>
                <w:szCs w:val="28"/>
              </w:rPr>
              <w:t>)</w:t>
            </w:r>
          </w:p>
          <w:p w14:paraId="3F500439" w14:textId="77777777" w:rsidR="00C96D6B" w:rsidRPr="00172E8F" w:rsidRDefault="00C96D6B" w:rsidP="00760FEF">
            <w:pPr>
              <w:shd w:val="clear" w:color="auto" w:fill="FFFFFF" w:themeFill="background1"/>
              <w:spacing w:after="0" w:line="240" w:lineRule="auto"/>
              <w:rPr>
                <w:rFonts w:ascii="Times New Roman" w:hAnsi="Times New Roman"/>
                <w:b/>
                <w:sz w:val="28"/>
                <w:szCs w:val="28"/>
                <w:lang w:val="en-US"/>
              </w:rPr>
            </w:pPr>
            <w:r w:rsidRPr="00172E8F">
              <w:rPr>
                <w:rFonts w:ascii="Times New Roman" w:hAnsi="Times New Roman"/>
                <w:b/>
                <w:sz w:val="28"/>
                <w:szCs w:val="28"/>
              </w:rPr>
              <w:t>Установка</w:t>
            </w:r>
            <w:r w:rsidRPr="00172E8F">
              <w:rPr>
                <w:rFonts w:ascii="Times New Roman" w:hAnsi="Times New Roman"/>
                <w:b/>
                <w:sz w:val="28"/>
                <w:szCs w:val="28"/>
                <w:lang w:val="en-US"/>
              </w:rPr>
              <w:t xml:space="preserve"> </w:t>
            </w:r>
            <w:r w:rsidRPr="00172E8F">
              <w:rPr>
                <w:rFonts w:ascii="Times New Roman" w:hAnsi="Times New Roman"/>
                <w:b/>
                <w:sz w:val="28"/>
                <w:szCs w:val="28"/>
              </w:rPr>
              <w:t>оборудования</w:t>
            </w:r>
            <w:r w:rsidRPr="00172E8F">
              <w:rPr>
                <w:rFonts w:ascii="Times New Roman" w:hAnsi="Times New Roman"/>
                <w:b/>
                <w:sz w:val="28"/>
                <w:szCs w:val="28"/>
                <w:lang w:val="en-US"/>
              </w:rPr>
              <w:t xml:space="preserve"> /</w:t>
            </w:r>
          </w:p>
          <w:p w14:paraId="7BBEC9DB" w14:textId="77777777" w:rsidR="009916DD" w:rsidRPr="00172E8F" w:rsidRDefault="009916DD" w:rsidP="00760FEF">
            <w:pPr>
              <w:pStyle w:val="HTML"/>
              <w:shd w:val="clear" w:color="auto" w:fill="FFFFFF" w:themeFill="background1"/>
              <w:jc w:val="both"/>
              <w:rPr>
                <w:rFonts w:ascii="Times New Roman" w:hAnsi="Times New Roman" w:cs="Times New Roman"/>
                <w:sz w:val="28"/>
                <w:szCs w:val="28"/>
                <w:lang w:val="en"/>
              </w:rPr>
            </w:pPr>
          </w:p>
          <w:p w14:paraId="6152DDE1" w14:textId="77777777" w:rsidR="009916DD" w:rsidRPr="00172E8F" w:rsidRDefault="009916DD" w:rsidP="00760FEF">
            <w:pPr>
              <w:pStyle w:val="HTML"/>
              <w:shd w:val="clear" w:color="auto" w:fill="FFFFFF" w:themeFill="background1"/>
              <w:jc w:val="both"/>
              <w:rPr>
                <w:rFonts w:ascii="Times New Roman" w:hAnsi="Times New Roman" w:cs="Times New Roman"/>
                <w:sz w:val="28"/>
                <w:szCs w:val="28"/>
                <w:lang w:val="en"/>
              </w:rPr>
            </w:pPr>
          </w:p>
          <w:p w14:paraId="4316DC60" w14:textId="77777777" w:rsidR="009916DD" w:rsidRPr="00172E8F" w:rsidRDefault="009916DD" w:rsidP="00760FEF">
            <w:pPr>
              <w:pStyle w:val="HTML"/>
              <w:shd w:val="clear" w:color="auto" w:fill="FFFFFF" w:themeFill="background1"/>
              <w:jc w:val="both"/>
              <w:rPr>
                <w:rFonts w:ascii="Times New Roman" w:hAnsi="Times New Roman" w:cs="Times New Roman"/>
                <w:sz w:val="28"/>
                <w:szCs w:val="28"/>
                <w:lang w:val="en"/>
              </w:rPr>
            </w:pPr>
          </w:p>
          <w:p w14:paraId="5F112E55" w14:textId="77777777" w:rsidR="009916DD" w:rsidRPr="00172E8F" w:rsidRDefault="009916DD" w:rsidP="00760FEF">
            <w:pPr>
              <w:pStyle w:val="HTML"/>
              <w:shd w:val="clear" w:color="auto" w:fill="FFFFFF" w:themeFill="background1"/>
              <w:jc w:val="both"/>
              <w:rPr>
                <w:rFonts w:ascii="Times New Roman" w:hAnsi="Times New Roman" w:cs="Times New Roman"/>
                <w:sz w:val="28"/>
                <w:szCs w:val="28"/>
                <w:lang w:val="en"/>
              </w:rPr>
            </w:pPr>
          </w:p>
          <w:p w14:paraId="312B5C74" w14:textId="77777777" w:rsidR="009916DD" w:rsidRPr="00172E8F" w:rsidRDefault="009916DD" w:rsidP="00760FEF">
            <w:pPr>
              <w:pStyle w:val="HTML"/>
              <w:shd w:val="clear" w:color="auto" w:fill="FFFFFF" w:themeFill="background1"/>
              <w:jc w:val="both"/>
              <w:rPr>
                <w:rFonts w:ascii="Times New Roman" w:hAnsi="Times New Roman" w:cs="Times New Roman"/>
                <w:sz w:val="28"/>
                <w:szCs w:val="28"/>
                <w:lang w:val="en"/>
              </w:rPr>
            </w:pPr>
          </w:p>
          <w:p w14:paraId="6786A55B" w14:textId="77777777" w:rsidR="009916DD" w:rsidRPr="00172E8F" w:rsidRDefault="009916DD" w:rsidP="00760FEF">
            <w:pPr>
              <w:pStyle w:val="HTML"/>
              <w:shd w:val="clear" w:color="auto" w:fill="FFFFFF" w:themeFill="background1"/>
              <w:jc w:val="both"/>
              <w:rPr>
                <w:rFonts w:ascii="Times New Roman" w:hAnsi="Times New Roman" w:cs="Times New Roman"/>
                <w:sz w:val="28"/>
                <w:szCs w:val="28"/>
                <w:lang w:val="en"/>
              </w:rPr>
            </w:pPr>
          </w:p>
          <w:p w14:paraId="33827E62" w14:textId="77777777" w:rsidR="009916DD" w:rsidRPr="00172E8F" w:rsidRDefault="009916DD" w:rsidP="00760FEF">
            <w:pPr>
              <w:pStyle w:val="HTML"/>
              <w:shd w:val="clear" w:color="auto" w:fill="FFFFFF" w:themeFill="background1"/>
              <w:jc w:val="both"/>
              <w:rPr>
                <w:rFonts w:ascii="Times New Roman" w:hAnsi="Times New Roman" w:cs="Times New Roman"/>
                <w:sz w:val="28"/>
                <w:szCs w:val="28"/>
                <w:lang w:val="en"/>
              </w:rPr>
            </w:pPr>
          </w:p>
          <w:p w14:paraId="303745C7" w14:textId="77777777" w:rsidR="009916DD" w:rsidRPr="00172E8F" w:rsidRDefault="009916DD" w:rsidP="00760FEF">
            <w:pPr>
              <w:pStyle w:val="HTML"/>
              <w:shd w:val="clear" w:color="auto" w:fill="FFFFFF" w:themeFill="background1"/>
              <w:jc w:val="both"/>
              <w:rPr>
                <w:rFonts w:ascii="Times New Roman" w:hAnsi="Times New Roman" w:cs="Times New Roman"/>
                <w:sz w:val="28"/>
                <w:szCs w:val="28"/>
                <w:lang w:val="en"/>
              </w:rPr>
            </w:pPr>
          </w:p>
          <w:p w14:paraId="537CA468" w14:textId="77777777" w:rsidR="009916DD" w:rsidRPr="00172E8F" w:rsidRDefault="009916DD" w:rsidP="00760FEF">
            <w:pPr>
              <w:pStyle w:val="HTML"/>
              <w:shd w:val="clear" w:color="auto" w:fill="FFFFFF" w:themeFill="background1"/>
              <w:jc w:val="both"/>
              <w:rPr>
                <w:rFonts w:ascii="Times New Roman" w:hAnsi="Times New Roman" w:cs="Times New Roman"/>
                <w:sz w:val="28"/>
                <w:szCs w:val="28"/>
                <w:lang w:val="en"/>
              </w:rPr>
            </w:pPr>
          </w:p>
          <w:p w14:paraId="6FBBFDB3" w14:textId="77777777" w:rsidR="00C96D6B" w:rsidRPr="00172E8F" w:rsidRDefault="00C96D6B" w:rsidP="00760FEF">
            <w:pPr>
              <w:pStyle w:val="HTML"/>
              <w:shd w:val="clear" w:color="auto" w:fill="FFFFFF" w:themeFill="background1"/>
              <w:jc w:val="both"/>
              <w:rPr>
                <w:rFonts w:ascii="Times New Roman" w:hAnsi="Times New Roman" w:cs="Times New Roman"/>
                <w:sz w:val="28"/>
                <w:szCs w:val="28"/>
                <w:lang w:val="en-US"/>
              </w:rPr>
            </w:pPr>
            <w:r w:rsidRPr="00172E8F">
              <w:rPr>
                <w:rFonts w:ascii="Times New Roman" w:hAnsi="Times New Roman" w:cs="Times New Roman"/>
                <w:sz w:val="28"/>
                <w:szCs w:val="28"/>
                <w:lang w:val="en"/>
              </w:rPr>
              <w:t>Purchase of equipment for the arrangement of the cinema hall zone</w:t>
            </w:r>
            <w:r w:rsidRPr="00172E8F">
              <w:rPr>
                <w:rFonts w:ascii="Times New Roman" w:hAnsi="Times New Roman" w:cs="Times New Roman"/>
                <w:sz w:val="28"/>
                <w:szCs w:val="28"/>
                <w:lang w:val="en-US"/>
              </w:rPr>
              <w:t xml:space="preserve"> </w:t>
            </w:r>
            <w:r w:rsidRPr="00172E8F">
              <w:rPr>
                <w:rFonts w:ascii="Times New Roman" w:hAnsi="Times New Roman" w:cs="Times New Roman"/>
                <w:sz w:val="28"/>
                <w:szCs w:val="28"/>
                <w:lang w:val="en"/>
              </w:rPr>
              <w:t>(multiboard, bean bags).</w:t>
            </w:r>
          </w:p>
          <w:p w14:paraId="1A00A6A7"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eastAsia="ru-RU"/>
              </w:rPr>
            </w:pPr>
            <w:r w:rsidRPr="00172E8F">
              <w:rPr>
                <w:rFonts w:ascii="Times New Roman" w:hAnsi="Times New Roman"/>
                <w:sz w:val="28"/>
                <w:szCs w:val="28"/>
                <w:lang w:val="en" w:eastAsia="ru-RU"/>
              </w:rPr>
              <w:t>Equipment installation</w:t>
            </w:r>
          </w:p>
          <w:p w14:paraId="26061A6E"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p>
        </w:tc>
        <w:tc>
          <w:tcPr>
            <w:tcW w:w="953" w:type="dxa"/>
            <w:shd w:val="clear" w:color="auto" w:fill="auto"/>
          </w:tcPr>
          <w:p w14:paraId="5330A58F"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rPr>
            </w:pPr>
            <w:r w:rsidRPr="00172E8F">
              <w:rPr>
                <w:rFonts w:ascii="Times New Roman" w:hAnsi="Times New Roman"/>
                <w:sz w:val="28"/>
                <w:szCs w:val="28"/>
              </w:rPr>
              <w:t>2-3 месяца/</w:t>
            </w:r>
          </w:p>
          <w:p w14:paraId="0C4C3040" w14:textId="77777777" w:rsidR="00C96D6B" w:rsidRPr="00172E8F" w:rsidRDefault="00C96D6B" w:rsidP="00760FEF">
            <w:pPr>
              <w:shd w:val="clear" w:color="auto" w:fill="FFFFFF" w:themeFill="background1"/>
              <w:spacing w:after="0" w:line="240" w:lineRule="auto"/>
              <w:rPr>
                <w:rFonts w:ascii="Times New Roman" w:hAnsi="Times New Roman"/>
                <w:sz w:val="28"/>
                <w:szCs w:val="28"/>
              </w:rPr>
            </w:pPr>
          </w:p>
          <w:p w14:paraId="61E3BDCC" w14:textId="77777777" w:rsidR="00C96D6B" w:rsidRPr="00172E8F" w:rsidRDefault="00C96D6B" w:rsidP="00760FEF">
            <w:pPr>
              <w:shd w:val="clear" w:color="auto" w:fill="FFFFFF" w:themeFill="background1"/>
              <w:spacing w:after="0" w:line="240" w:lineRule="auto"/>
              <w:rPr>
                <w:rFonts w:ascii="Times New Roman" w:hAnsi="Times New Roman"/>
                <w:sz w:val="28"/>
                <w:szCs w:val="28"/>
              </w:rPr>
            </w:pPr>
          </w:p>
          <w:p w14:paraId="78F51DF0" w14:textId="77777777" w:rsidR="00C96D6B" w:rsidRPr="00172E8F" w:rsidRDefault="00C96D6B" w:rsidP="00760FEF">
            <w:pPr>
              <w:shd w:val="clear" w:color="auto" w:fill="FFFFFF" w:themeFill="background1"/>
              <w:spacing w:after="0" w:line="240" w:lineRule="auto"/>
              <w:rPr>
                <w:rFonts w:ascii="Times New Roman" w:hAnsi="Times New Roman"/>
                <w:sz w:val="28"/>
                <w:szCs w:val="28"/>
              </w:rPr>
            </w:pPr>
          </w:p>
          <w:p w14:paraId="6E8A706D" w14:textId="77777777" w:rsidR="009916DD" w:rsidRPr="00172E8F" w:rsidRDefault="009916DD" w:rsidP="00760FEF">
            <w:pPr>
              <w:shd w:val="clear" w:color="auto" w:fill="FFFFFF" w:themeFill="background1"/>
              <w:spacing w:after="0" w:line="240" w:lineRule="auto"/>
              <w:rPr>
                <w:rFonts w:ascii="Times New Roman" w:hAnsi="Times New Roman"/>
                <w:sz w:val="28"/>
                <w:szCs w:val="28"/>
              </w:rPr>
            </w:pPr>
          </w:p>
          <w:p w14:paraId="500809B2" w14:textId="77777777" w:rsidR="009916DD" w:rsidRPr="00172E8F" w:rsidRDefault="009916DD" w:rsidP="00760FEF">
            <w:pPr>
              <w:shd w:val="clear" w:color="auto" w:fill="FFFFFF" w:themeFill="background1"/>
              <w:spacing w:after="0" w:line="240" w:lineRule="auto"/>
              <w:rPr>
                <w:rFonts w:ascii="Times New Roman" w:hAnsi="Times New Roman"/>
                <w:sz w:val="28"/>
                <w:szCs w:val="28"/>
              </w:rPr>
            </w:pPr>
          </w:p>
          <w:p w14:paraId="5F68D47E" w14:textId="77777777" w:rsidR="009916DD" w:rsidRPr="00172E8F" w:rsidRDefault="009916DD" w:rsidP="00760FEF">
            <w:pPr>
              <w:shd w:val="clear" w:color="auto" w:fill="FFFFFF" w:themeFill="background1"/>
              <w:spacing w:after="0" w:line="240" w:lineRule="auto"/>
              <w:rPr>
                <w:rFonts w:ascii="Times New Roman" w:hAnsi="Times New Roman"/>
                <w:sz w:val="28"/>
                <w:szCs w:val="28"/>
              </w:rPr>
            </w:pPr>
          </w:p>
          <w:p w14:paraId="53ACD604" w14:textId="77777777" w:rsidR="009916DD" w:rsidRPr="00172E8F" w:rsidRDefault="009916DD" w:rsidP="00760FEF">
            <w:pPr>
              <w:shd w:val="clear" w:color="auto" w:fill="FFFFFF" w:themeFill="background1"/>
              <w:spacing w:after="0" w:line="240" w:lineRule="auto"/>
              <w:rPr>
                <w:rFonts w:ascii="Times New Roman" w:hAnsi="Times New Roman"/>
                <w:sz w:val="28"/>
                <w:szCs w:val="28"/>
              </w:rPr>
            </w:pPr>
          </w:p>
          <w:p w14:paraId="289B350A" w14:textId="77777777" w:rsidR="009916DD" w:rsidRPr="00172E8F" w:rsidRDefault="009916DD" w:rsidP="00760FEF">
            <w:pPr>
              <w:shd w:val="clear" w:color="auto" w:fill="FFFFFF" w:themeFill="background1"/>
              <w:spacing w:after="0" w:line="240" w:lineRule="auto"/>
              <w:rPr>
                <w:rFonts w:ascii="Times New Roman" w:hAnsi="Times New Roman"/>
                <w:sz w:val="28"/>
                <w:szCs w:val="28"/>
              </w:rPr>
            </w:pPr>
          </w:p>
          <w:p w14:paraId="654E9573" w14:textId="77777777" w:rsidR="009916DD" w:rsidRPr="00172E8F" w:rsidRDefault="009916DD" w:rsidP="00760FEF">
            <w:pPr>
              <w:shd w:val="clear" w:color="auto" w:fill="FFFFFF" w:themeFill="background1"/>
              <w:spacing w:after="0" w:line="240" w:lineRule="auto"/>
              <w:rPr>
                <w:rFonts w:ascii="Times New Roman" w:hAnsi="Times New Roman"/>
                <w:sz w:val="28"/>
                <w:szCs w:val="28"/>
              </w:rPr>
            </w:pPr>
          </w:p>
          <w:p w14:paraId="12C84E4C" w14:textId="77777777" w:rsidR="009916DD" w:rsidRPr="00172E8F" w:rsidRDefault="009916DD" w:rsidP="00760FEF">
            <w:pPr>
              <w:shd w:val="clear" w:color="auto" w:fill="FFFFFF" w:themeFill="background1"/>
              <w:spacing w:after="0" w:line="240" w:lineRule="auto"/>
              <w:rPr>
                <w:rFonts w:ascii="Times New Roman" w:hAnsi="Times New Roman"/>
                <w:sz w:val="28"/>
                <w:szCs w:val="28"/>
              </w:rPr>
            </w:pPr>
          </w:p>
          <w:p w14:paraId="29707434" w14:textId="77777777" w:rsidR="009916DD" w:rsidRPr="00172E8F" w:rsidRDefault="009916DD" w:rsidP="00760FEF">
            <w:pPr>
              <w:shd w:val="clear" w:color="auto" w:fill="FFFFFF" w:themeFill="background1"/>
              <w:spacing w:after="0" w:line="240" w:lineRule="auto"/>
              <w:rPr>
                <w:rFonts w:ascii="Times New Roman" w:hAnsi="Times New Roman"/>
                <w:sz w:val="28"/>
                <w:szCs w:val="28"/>
              </w:rPr>
            </w:pPr>
          </w:p>
          <w:p w14:paraId="5A26CA60" w14:textId="77777777" w:rsidR="009916DD" w:rsidRPr="00172E8F" w:rsidRDefault="009916DD" w:rsidP="00760FEF">
            <w:pPr>
              <w:shd w:val="clear" w:color="auto" w:fill="FFFFFF" w:themeFill="background1"/>
              <w:spacing w:after="0" w:line="240" w:lineRule="auto"/>
              <w:rPr>
                <w:rFonts w:ascii="Times New Roman" w:hAnsi="Times New Roman"/>
                <w:sz w:val="28"/>
                <w:szCs w:val="28"/>
              </w:rPr>
            </w:pPr>
          </w:p>
          <w:p w14:paraId="1D2EBCC3" w14:textId="77777777" w:rsidR="009916DD" w:rsidRPr="00172E8F" w:rsidRDefault="009916DD" w:rsidP="00760FEF">
            <w:pPr>
              <w:shd w:val="clear" w:color="auto" w:fill="FFFFFF" w:themeFill="background1"/>
              <w:spacing w:after="0" w:line="240" w:lineRule="auto"/>
              <w:rPr>
                <w:rFonts w:ascii="Times New Roman" w:hAnsi="Times New Roman"/>
                <w:sz w:val="28"/>
                <w:szCs w:val="28"/>
              </w:rPr>
            </w:pPr>
          </w:p>
          <w:p w14:paraId="250C504B" w14:textId="77777777" w:rsidR="009916DD" w:rsidRPr="00172E8F" w:rsidRDefault="009916DD" w:rsidP="00760FEF">
            <w:pPr>
              <w:shd w:val="clear" w:color="auto" w:fill="FFFFFF" w:themeFill="background1"/>
              <w:spacing w:after="0" w:line="240" w:lineRule="auto"/>
              <w:rPr>
                <w:rFonts w:ascii="Times New Roman" w:hAnsi="Times New Roman"/>
                <w:sz w:val="28"/>
                <w:szCs w:val="28"/>
              </w:rPr>
            </w:pPr>
          </w:p>
          <w:p w14:paraId="647123B6" w14:textId="77777777" w:rsidR="00C96D6B" w:rsidRPr="00172E8F" w:rsidRDefault="00C96D6B" w:rsidP="00760FEF">
            <w:pPr>
              <w:shd w:val="clear" w:color="auto" w:fill="FFFFFF" w:themeFill="background1"/>
              <w:spacing w:after="0" w:line="240" w:lineRule="auto"/>
              <w:rPr>
                <w:rFonts w:ascii="Times New Roman" w:hAnsi="Times New Roman"/>
                <w:sz w:val="28"/>
                <w:szCs w:val="28"/>
              </w:rPr>
            </w:pPr>
            <w:r w:rsidRPr="00172E8F">
              <w:rPr>
                <w:rFonts w:ascii="Times New Roman" w:hAnsi="Times New Roman"/>
                <w:sz w:val="28"/>
                <w:szCs w:val="28"/>
              </w:rPr>
              <w:t>2-3 month</w:t>
            </w:r>
            <w:r w:rsidRPr="00172E8F">
              <w:rPr>
                <w:rFonts w:ascii="Times New Roman" w:hAnsi="Times New Roman"/>
                <w:sz w:val="28"/>
                <w:szCs w:val="28"/>
                <w:lang w:val="en-US"/>
              </w:rPr>
              <w:t>s</w:t>
            </w:r>
          </w:p>
          <w:p w14:paraId="6373EE7B" w14:textId="77777777" w:rsidR="00C96D6B" w:rsidRPr="00172E8F" w:rsidRDefault="00C96D6B" w:rsidP="00760FEF">
            <w:pPr>
              <w:shd w:val="clear" w:color="auto" w:fill="FFFFFF" w:themeFill="background1"/>
              <w:spacing w:after="0" w:line="240" w:lineRule="auto"/>
              <w:rPr>
                <w:rFonts w:ascii="Times New Roman" w:hAnsi="Times New Roman"/>
                <w:sz w:val="28"/>
                <w:szCs w:val="28"/>
                <w:lang w:val="en-US"/>
              </w:rPr>
            </w:pPr>
          </w:p>
        </w:tc>
        <w:tc>
          <w:tcPr>
            <w:tcW w:w="805" w:type="dxa"/>
            <w:tcBorders>
              <w:top w:val="single" w:sz="4" w:space="0" w:color="auto"/>
              <w:bottom w:val="single" w:sz="4" w:space="0" w:color="auto"/>
            </w:tcBorders>
            <w:shd w:val="clear" w:color="auto" w:fill="auto"/>
          </w:tcPr>
          <w:p w14:paraId="7190DE11" w14:textId="77777777" w:rsidR="00C96D6B" w:rsidRPr="00172E8F" w:rsidRDefault="00DC4870"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5</w:t>
            </w:r>
            <w:r w:rsidR="00F12D29" w:rsidRPr="00172E8F">
              <w:rPr>
                <w:rFonts w:ascii="Times New Roman" w:hAnsi="Times New Roman"/>
                <w:b/>
                <w:sz w:val="28"/>
                <w:szCs w:val="28"/>
              </w:rPr>
              <w:t>000</w:t>
            </w:r>
            <w:r w:rsidR="00C96D6B" w:rsidRPr="00172E8F">
              <w:rPr>
                <w:rFonts w:ascii="Times New Roman" w:hAnsi="Times New Roman"/>
                <w:b/>
                <w:sz w:val="28"/>
                <w:szCs w:val="28"/>
              </w:rPr>
              <w:t>$</w:t>
            </w:r>
          </w:p>
        </w:tc>
        <w:tc>
          <w:tcPr>
            <w:tcW w:w="1275" w:type="dxa"/>
            <w:tcBorders>
              <w:top w:val="single" w:sz="4" w:space="0" w:color="auto"/>
              <w:bottom w:val="single" w:sz="4" w:space="0" w:color="auto"/>
            </w:tcBorders>
            <w:shd w:val="clear" w:color="auto" w:fill="auto"/>
          </w:tcPr>
          <w:p w14:paraId="5DA415E7"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r w:rsidRPr="00172E8F">
              <w:rPr>
                <w:rFonts w:ascii="Times New Roman" w:hAnsi="Times New Roman"/>
                <w:b/>
                <w:sz w:val="28"/>
                <w:szCs w:val="28"/>
              </w:rPr>
              <w:t>1</w:t>
            </w:r>
            <w:r w:rsidR="00DC4870" w:rsidRPr="00172E8F">
              <w:rPr>
                <w:rFonts w:ascii="Times New Roman" w:hAnsi="Times New Roman"/>
                <w:b/>
                <w:sz w:val="28"/>
                <w:szCs w:val="28"/>
                <w:lang w:val="en-US"/>
              </w:rPr>
              <w:t>0</w:t>
            </w:r>
            <w:r w:rsidRPr="00172E8F">
              <w:rPr>
                <w:rFonts w:ascii="Times New Roman" w:hAnsi="Times New Roman"/>
                <w:b/>
                <w:sz w:val="28"/>
                <w:szCs w:val="28"/>
                <w:lang w:val="en-US"/>
              </w:rPr>
              <w:t>00</w:t>
            </w:r>
            <w:r w:rsidRPr="00172E8F">
              <w:rPr>
                <w:rFonts w:ascii="Times New Roman" w:hAnsi="Times New Roman"/>
                <w:b/>
                <w:sz w:val="28"/>
                <w:szCs w:val="28"/>
              </w:rPr>
              <w:t>$</w:t>
            </w:r>
          </w:p>
        </w:tc>
        <w:tc>
          <w:tcPr>
            <w:tcW w:w="990" w:type="dxa"/>
            <w:shd w:val="clear" w:color="auto" w:fill="auto"/>
          </w:tcPr>
          <w:p w14:paraId="7AE93620" w14:textId="77777777" w:rsidR="00C96D6B" w:rsidRPr="00172E8F" w:rsidRDefault="00DC4870" w:rsidP="00760FEF">
            <w:pPr>
              <w:shd w:val="clear" w:color="auto" w:fill="FFFFFF" w:themeFill="background1"/>
              <w:spacing w:after="0" w:line="240" w:lineRule="auto"/>
              <w:jc w:val="center"/>
              <w:rPr>
                <w:rFonts w:ascii="Times New Roman" w:hAnsi="Times New Roman"/>
                <w:b/>
                <w:sz w:val="28"/>
                <w:szCs w:val="28"/>
                <w:lang w:val="en-US"/>
              </w:rPr>
            </w:pPr>
            <w:r w:rsidRPr="00172E8F">
              <w:rPr>
                <w:rFonts w:ascii="Times New Roman" w:hAnsi="Times New Roman"/>
                <w:b/>
                <w:sz w:val="28"/>
                <w:szCs w:val="28"/>
              </w:rPr>
              <w:t>6000</w:t>
            </w:r>
            <w:r w:rsidR="00C96D6B" w:rsidRPr="00172E8F">
              <w:rPr>
                <w:rFonts w:ascii="Times New Roman" w:hAnsi="Times New Roman"/>
                <w:b/>
                <w:sz w:val="28"/>
                <w:szCs w:val="28"/>
              </w:rPr>
              <w:t>$</w:t>
            </w:r>
          </w:p>
        </w:tc>
        <w:tc>
          <w:tcPr>
            <w:tcW w:w="2045" w:type="dxa"/>
            <w:shd w:val="clear" w:color="auto" w:fill="auto"/>
          </w:tcPr>
          <w:p w14:paraId="5FCE6973"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p>
        </w:tc>
        <w:tc>
          <w:tcPr>
            <w:tcW w:w="1303" w:type="dxa"/>
            <w:shd w:val="clear" w:color="auto" w:fill="auto"/>
          </w:tcPr>
          <w:p w14:paraId="0CB05C7D"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rPr>
            </w:pPr>
            <w:r w:rsidRPr="00172E8F">
              <w:rPr>
                <w:rFonts w:ascii="Times New Roman" w:hAnsi="Times New Roman"/>
                <w:sz w:val="28"/>
                <w:szCs w:val="28"/>
              </w:rPr>
              <w:t>Товарно-транспортные накладные</w:t>
            </w:r>
          </w:p>
          <w:p w14:paraId="64D8D69D"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rPr>
            </w:pPr>
          </w:p>
          <w:p w14:paraId="6DAE2F81"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rPr>
            </w:pPr>
            <w:r w:rsidRPr="00172E8F">
              <w:rPr>
                <w:rFonts w:ascii="Times New Roman" w:hAnsi="Times New Roman"/>
                <w:sz w:val="28"/>
                <w:szCs w:val="28"/>
              </w:rPr>
              <w:t>Счета-фактуры</w:t>
            </w:r>
          </w:p>
          <w:p w14:paraId="4E616C56"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rPr>
            </w:pPr>
          </w:p>
          <w:p w14:paraId="0A85FE7B"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rPr>
            </w:pPr>
            <w:r w:rsidRPr="00172E8F">
              <w:rPr>
                <w:rFonts w:ascii="Times New Roman" w:hAnsi="Times New Roman"/>
                <w:sz w:val="28"/>
                <w:szCs w:val="28"/>
              </w:rPr>
              <w:t>Платежные  поручения</w:t>
            </w:r>
          </w:p>
          <w:p w14:paraId="518062FD"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r w:rsidRPr="00172E8F">
              <w:rPr>
                <w:rFonts w:ascii="Times New Roman" w:hAnsi="Times New Roman"/>
                <w:sz w:val="28"/>
                <w:szCs w:val="28"/>
              </w:rPr>
              <w:t>Договор</w:t>
            </w:r>
            <w:r w:rsidRPr="00172E8F">
              <w:rPr>
                <w:rFonts w:ascii="Times New Roman" w:hAnsi="Times New Roman"/>
                <w:sz w:val="28"/>
                <w:szCs w:val="28"/>
                <w:lang w:val="en-US"/>
              </w:rPr>
              <w:t xml:space="preserve">  </w:t>
            </w:r>
            <w:r w:rsidRPr="00172E8F">
              <w:rPr>
                <w:rFonts w:ascii="Times New Roman" w:hAnsi="Times New Roman"/>
                <w:sz w:val="28"/>
                <w:szCs w:val="28"/>
              </w:rPr>
              <w:t>купли</w:t>
            </w:r>
            <w:r w:rsidRPr="00172E8F">
              <w:rPr>
                <w:rFonts w:ascii="Times New Roman" w:hAnsi="Times New Roman"/>
                <w:sz w:val="28"/>
                <w:szCs w:val="28"/>
                <w:lang w:val="en-US"/>
              </w:rPr>
              <w:t>-</w:t>
            </w:r>
            <w:r w:rsidRPr="00172E8F">
              <w:rPr>
                <w:rFonts w:ascii="Times New Roman" w:hAnsi="Times New Roman"/>
                <w:sz w:val="28"/>
                <w:szCs w:val="28"/>
              </w:rPr>
              <w:t>продажи</w:t>
            </w:r>
          </w:p>
          <w:p w14:paraId="4562677D"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r w:rsidRPr="00172E8F">
              <w:rPr>
                <w:rFonts w:ascii="Times New Roman" w:hAnsi="Times New Roman"/>
                <w:sz w:val="28"/>
                <w:szCs w:val="28"/>
                <w:lang w:val="en-US"/>
              </w:rPr>
              <w:t>Consignment notes</w:t>
            </w:r>
          </w:p>
          <w:p w14:paraId="6B290F9B"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p>
          <w:p w14:paraId="2148AE6A"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r w:rsidRPr="00172E8F">
              <w:rPr>
                <w:rFonts w:ascii="Times New Roman" w:hAnsi="Times New Roman"/>
                <w:sz w:val="28"/>
                <w:szCs w:val="28"/>
                <w:lang w:val="en-US"/>
              </w:rPr>
              <w:t>Invoices</w:t>
            </w:r>
          </w:p>
          <w:p w14:paraId="7C57CAC8"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p>
          <w:p w14:paraId="4F0B564A"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r w:rsidRPr="00172E8F">
              <w:rPr>
                <w:rFonts w:ascii="Times New Roman" w:hAnsi="Times New Roman"/>
                <w:sz w:val="28"/>
                <w:szCs w:val="28"/>
                <w:lang w:val="en-US"/>
              </w:rPr>
              <w:t>Payment order</w:t>
            </w:r>
          </w:p>
          <w:p w14:paraId="00FA23A3"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r w:rsidRPr="00172E8F">
              <w:rPr>
                <w:rFonts w:ascii="Times New Roman" w:hAnsi="Times New Roman"/>
                <w:sz w:val="28"/>
                <w:szCs w:val="28"/>
                <w:lang w:val="en-US"/>
              </w:rPr>
              <w:t>Sales contract</w:t>
            </w:r>
          </w:p>
        </w:tc>
      </w:tr>
      <w:tr w:rsidR="00172E8F" w:rsidRPr="00617A37" w14:paraId="447EAC20" w14:textId="77777777" w:rsidTr="00DB72F9">
        <w:trPr>
          <w:trHeight w:val="493"/>
          <w:jc w:val="center"/>
        </w:trPr>
        <w:tc>
          <w:tcPr>
            <w:tcW w:w="2632" w:type="dxa"/>
            <w:shd w:val="clear" w:color="auto" w:fill="auto"/>
          </w:tcPr>
          <w:p w14:paraId="07139951" w14:textId="77777777" w:rsidR="00C96D6B" w:rsidRPr="00172E8F" w:rsidRDefault="00C96D6B" w:rsidP="00760FEF">
            <w:pPr>
              <w:shd w:val="clear" w:color="auto" w:fill="FFFFFF" w:themeFill="background1"/>
              <w:spacing w:after="0" w:line="240" w:lineRule="auto"/>
              <w:jc w:val="both"/>
              <w:rPr>
                <w:rFonts w:ascii="Times New Roman" w:hAnsi="Times New Roman"/>
                <w:b/>
                <w:sz w:val="28"/>
                <w:szCs w:val="28"/>
              </w:rPr>
            </w:pPr>
            <w:r w:rsidRPr="00172E8F">
              <w:rPr>
                <w:rFonts w:ascii="Times New Roman" w:hAnsi="Times New Roman"/>
                <w:sz w:val="28"/>
                <w:szCs w:val="28"/>
                <w:lang w:eastAsia="ru-RU"/>
              </w:rPr>
              <w:t xml:space="preserve"> </w:t>
            </w:r>
            <w:r w:rsidR="00AD07B0" w:rsidRPr="00172E8F">
              <w:rPr>
                <w:rFonts w:ascii="Times New Roman" w:hAnsi="Times New Roman"/>
                <w:b/>
                <w:sz w:val="28"/>
                <w:szCs w:val="28"/>
              </w:rPr>
              <w:t>2</w:t>
            </w:r>
            <w:r w:rsidRPr="00172E8F">
              <w:rPr>
                <w:rFonts w:ascii="Times New Roman" w:hAnsi="Times New Roman"/>
                <w:b/>
                <w:sz w:val="28"/>
                <w:szCs w:val="28"/>
              </w:rPr>
              <w:t>.Содействие личностному, творческому развитию людей с ограниченными возможностями/</w:t>
            </w:r>
          </w:p>
          <w:p w14:paraId="15ED5AB5" w14:textId="77777777" w:rsidR="009916DD" w:rsidRPr="00172E8F" w:rsidRDefault="009916DD" w:rsidP="00760FEF">
            <w:pPr>
              <w:shd w:val="clear" w:color="auto" w:fill="FFFFFF" w:themeFill="background1"/>
              <w:spacing w:after="0" w:line="240" w:lineRule="auto"/>
              <w:rPr>
                <w:rFonts w:ascii="Times New Roman" w:eastAsia="Times New Roman" w:hAnsi="Times New Roman"/>
                <w:b/>
                <w:sz w:val="28"/>
                <w:szCs w:val="28"/>
                <w:lang w:eastAsia="ru-RU"/>
              </w:rPr>
            </w:pPr>
          </w:p>
          <w:p w14:paraId="4DBD9C45" w14:textId="77777777" w:rsidR="009916DD" w:rsidRPr="00172E8F" w:rsidRDefault="009916DD" w:rsidP="00760FEF">
            <w:pPr>
              <w:shd w:val="clear" w:color="auto" w:fill="FFFFFF" w:themeFill="background1"/>
              <w:spacing w:after="0" w:line="240" w:lineRule="auto"/>
              <w:rPr>
                <w:rFonts w:ascii="Times New Roman" w:eastAsia="Times New Roman" w:hAnsi="Times New Roman"/>
                <w:b/>
                <w:sz w:val="28"/>
                <w:szCs w:val="28"/>
                <w:lang w:eastAsia="ru-RU"/>
              </w:rPr>
            </w:pPr>
          </w:p>
          <w:p w14:paraId="7E20E256" w14:textId="77777777" w:rsidR="009916DD" w:rsidRPr="00172E8F" w:rsidRDefault="009916DD" w:rsidP="00760FEF">
            <w:pPr>
              <w:shd w:val="clear" w:color="auto" w:fill="FFFFFF" w:themeFill="background1"/>
              <w:spacing w:after="0" w:line="240" w:lineRule="auto"/>
              <w:rPr>
                <w:rFonts w:ascii="Times New Roman" w:eastAsia="Times New Roman" w:hAnsi="Times New Roman"/>
                <w:b/>
                <w:sz w:val="28"/>
                <w:szCs w:val="28"/>
                <w:lang w:eastAsia="ru-RU"/>
              </w:rPr>
            </w:pPr>
          </w:p>
          <w:p w14:paraId="4E97E88A" w14:textId="77777777" w:rsidR="009916DD" w:rsidRPr="00172E8F" w:rsidRDefault="009916DD" w:rsidP="00760FEF">
            <w:pPr>
              <w:shd w:val="clear" w:color="auto" w:fill="FFFFFF" w:themeFill="background1"/>
              <w:spacing w:after="0" w:line="240" w:lineRule="auto"/>
              <w:rPr>
                <w:rFonts w:ascii="Times New Roman" w:eastAsia="Times New Roman" w:hAnsi="Times New Roman"/>
                <w:b/>
                <w:sz w:val="28"/>
                <w:szCs w:val="28"/>
                <w:lang w:eastAsia="ru-RU"/>
              </w:rPr>
            </w:pPr>
          </w:p>
          <w:p w14:paraId="34C0D42B" w14:textId="77777777" w:rsidR="009916DD" w:rsidRPr="00172E8F" w:rsidRDefault="009916DD" w:rsidP="00760FEF">
            <w:pPr>
              <w:shd w:val="clear" w:color="auto" w:fill="FFFFFF" w:themeFill="background1"/>
              <w:spacing w:after="0" w:line="240" w:lineRule="auto"/>
              <w:rPr>
                <w:rFonts w:ascii="Times New Roman" w:eastAsia="Times New Roman" w:hAnsi="Times New Roman"/>
                <w:b/>
                <w:sz w:val="28"/>
                <w:szCs w:val="28"/>
                <w:lang w:eastAsia="ru-RU"/>
              </w:rPr>
            </w:pPr>
          </w:p>
          <w:p w14:paraId="64984DE2" w14:textId="77777777" w:rsidR="009916DD" w:rsidRPr="00172E8F" w:rsidRDefault="009916DD" w:rsidP="00760FEF">
            <w:pPr>
              <w:shd w:val="clear" w:color="auto" w:fill="FFFFFF" w:themeFill="background1"/>
              <w:spacing w:after="0" w:line="240" w:lineRule="auto"/>
              <w:rPr>
                <w:rFonts w:ascii="Times New Roman" w:eastAsia="Times New Roman" w:hAnsi="Times New Roman"/>
                <w:b/>
                <w:sz w:val="28"/>
                <w:szCs w:val="28"/>
                <w:lang w:eastAsia="ru-RU"/>
              </w:rPr>
            </w:pPr>
          </w:p>
          <w:p w14:paraId="41F0D641" w14:textId="77777777" w:rsidR="009916DD" w:rsidRPr="00172E8F" w:rsidRDefault="009916DD" w:rsidP="00760FEF">
            <w:pPr>
              <w:shd w:val="clear" w:color="auto" w:fill="FFFFFF" w:themeFill="background1"/>
              <w:spacing w:after="0" w:line="240" w:lineRule="auto"/>
              <w:rPr>
                <w:rFonts w:ascii="Times New Roman" w:eastAsia="Times New Roman" w:hAnsi="Times New Roman"/>
                <w:b/>
                <w:sz w:val="28"/>
                <w:szCs w:val="28"/>
                <w:lang w:eastAsia="ru-RU"/>
              </w:rPr>
            </w:pPr>
          </w:p>
          <w:p w14:paraId="4F585ED1" w14:textId="77777777" w:rsidR="009916DD" w:rsidRPr="00172E8F" w:rsidRDefault="009916DD" w:rsidP="00760FEF">
            <w:pPr>
              <w:shd w:val="clear" w:color="auto" w:fill="FFFFFF" w:themeFill="background1"/>
              <w:spacing w:after="0" w:line="240" w:lineRule="auto"/>
              <w:rPr>
                <w:rFonts w:ascii="Times New Roman" w:eastAsia="Times New Roman" w:hAnsi="Times New Roman"/>
                <w:b/>
                <w:sz w:val="28"/>
                <w:szCs w:val="28"/>
                <w:lang w:eastAsia="ru-RU"/>
              </w:rPr>
            </w:pPr>
          </w:p>
          <w:p w14:paraId="0C3A64A6" w14:textId="77777777" w:rsidR="00760FEF" w:rsidRPr="00172E8F" w:rsidRDefault="00760FEF" w:rsidP="00760FEF">
            <w:pPr>
              <w:shd w:val="clear" w:color="auto" w:fill="FFFFFF" w:themeFill="background1"/>
              <w:spacing w:after="0" w:line="240" w:lineRule="auto"/>
              <w:rPr>
                <w:rFonts w:ascii="Times New Roman" w:eastAsia="Times New Roman" w:hAnsi="Times New Roman"/>
                <w:b/>
                <w:sz w:val="28"/>
                <w:szCs w:val="28"/>
                <w:lang w:eastAsia="ru-RU"/>
              </w:rPr>
            </w:pPr>
          </w:p>
          <w:p w14:paraId="3733FD49" w14:textId="77777777" w:rsidR="00760FEF" w:rsidRPr="00172E8F" w:rsidRDefault="00760FEF" w:rsidP="00760FEF">
            <w:pPr>
              <w:shd w:val="clear" w:color="auto" w:fill="FFFFFF" w:themeFill="background1"/>
              <w:spacing w:after="0" w:line="240" w:lineRule="auto"/>
              <w:rPr>
                <w:rFonts w:ascii="Times New Roman" w:eastAsia="Times New Roman" w:hAnsi="Times New Roman"/>
                <w:b/>
                <w:sz w:val="28"/>
                <w:szCs w:val="28"/>
                <w:lang w:eastAsia="ru-RU"/>
              </w:rPr>
            </w:pPr>
          </w:p>
          <w:p w14:paraId="6088B036" w14:textId="77777777" w:rsidR="00C96D6B" w:rsidRPr="00172E8F" w:rsidRDefault="00C96D6B" w:rsidP="00760FEF">
            <w:pPr>
              <w:shd w:val="clear" w:color="auto" w:fill="FFFFFF" w:themeFill="background1"/>
              <w:spacing w:after="0" w:line="240" w:lineRule="auto"/>
              <w:rPr>
                <w:rFonts w:ascii="Times New Roman" w:hAnsi="Times New Roman"/>
                <w:sz w:val="28"/>
                <w:szCs w:val="28"/>
                <w:lang w:val="en-US" w:eastAsia="ru-RU"/>
              </w:rPr>
            </w:pPr>
            <w:r w:rsidRPr="00172E8F">
              <w:rPr>
                <w:rFonts w:ascii="Times New Roman" w:eastAsia="Times New Roman" w:hAnsi="Times New Roman"/>
                <w:b/>
                <w:sz w:val="28"/>
                <w:szCs w:val="28"/>
                <w:lang w:val="en" w:eastAsia="ru-RU"/>
              </w:rPr>
              <w:t>Promotion</w:t>
            </w:r>
            <w:r w:rsidRPr="00172E8F">
              <w:rPr>
                <w:rFonts w:ascii="Times New Roman" w:eastAsia="Times New Roman" w:hAnsi="Times New Roman"/>
                <w:b/>
                <w:sz w:val="28"/>
                <w:szCs w:val="28"/>
                <w:lang w:val="en-US" w:eastAsia="ru-RU"/>
              </w:rPr>
              <w:t xml:space="preserve"> </w:t>
            </w:r>
            <w:r w:rsidRPr="00172E8F">
              <w:rPr>
                <w:rFonts w:ascii="Times New Roman" w:eastAsia="Times New Roman" w:hAnsi="Times New Roman"/>
                <w:b/>
                <w:sz w:val="28"/>
                <w:szCs w:val="28"/>
                <w:lang w:val="en" w:eastAsia="ru-RU"/>
              </w:rPr>
              <w:t>of personal, creative development of people with disabilities</w:t>
            </w:r>
          </w:p>
        </w:tc>
        <w:tc>
          <w:tcPr>
            <w:tcW w:w="953" w:type="dxa"/>
            <w:shd w:val="clear" w:color="auto" w:fill="auto"/>
          </w:tcPr>
          <w:p w14:paraId="76DCE786"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p>
        </w:tc>
        <w:tc>
          <w:tcPr>
            <w:tcW w:w="805" w:type="dxa"/>
            <w:tcBorders>
              <w:top w:val="single" w:sz="4" w:space="0" w:color="auto"/>
              <w:bottom w:val="single" w:sz="4" w:space="0" w:color="auto"/>
            </w:tcBorders>
            <w:shd w:val="clear" w:color="auto" w:fill="auto"/>
          </w:tcPr>
          <w:p w14:paraId="13AAECB4"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p>
        </w:tc>
        <w:tc>
          <w:tcPr>
            <w:tcW w:w="1275" w:type="dxa"/>
            <w:tcBorders>
              <w:top w:val="single" w:sz="4" w:space="0" w:color="auto"/>
              <w:bottom w:val="single" w:sz="4" w:space="0" w:color="auto"/>
            </w:tcBorders>
            <w:shd w:val="clear" w:color="auto" w:fill="auto"/>
          </w:tcPr>
          <w:p w14:paraId="1F4773F5"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p>
        </w:tc>
        <w:tc>
          <w:tcPr>
            <w:tcW w:w="990" w:type="dxa"/>
            <w:shd w:val="clear" w:color="auto" w:fill="auto"/>
          </w:tcPr>
          <w:p w14:paraId="13384B2F"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p>
        </w:tc>
        <w:tc>
          <w:tcPr>
            <w:tcW w:w="2045" w:type="dxa"/>
            <w:shd w:val="clear" w:color="auto" w:fill="auto"/>
          </w:tcPr>
          <w:p w14:paraId="71A900FE" w14:textId="77777777" w:rsidR="00C96D6B" w:rsidRPr="00172E8F" w:rsidRDefault="004C479B" w:rsidP="00760FEF">
            <w:pPr>
              <w:shd w:val="clear" w:color="auto" w:fill="FFFFFF" w:themeFill="background1"/>
              <w:spacing w:line="240" w:lineRule="auto"/>
              <w:rPr>
                <w:rFonts w:ascii="Times New Roman" w:hAnsi="Times New Roman"/>
                <w:spacing w:val="-2"/>
                <w:sz w:val="28"/>
                <w:szCs w:val="28"/>
              </w:rPr>
            </w:pPr>
            <w:r w:rsidRPr="00172E8F">
              <w:rPr>
                <w:rFonts w:ascii="Times New Roman" w:hAnsi="Times New Roman"/>
                <w:spacing w:val="-2"/>
                <w:sz w:val="28"/>
                <w:szCs w:val="28"/>
              </w:rPr>
              <w:t xml:space="preserve">создание </w:t>
            </w:r>
            <w:r w:rsidR="009C762E" w:rsidRPr="00172E8F">
              <w:rPr>
                <w:rFonts w:ascii="Times New Roman" w:hAnsi="Times New Roman"/>
                <w:spacing w:val="-2"/>
                <w:sz w:val="28"/>
                <w:szCs w:val="28"/>
              </w:rPr>
              <w:t xml:space="preserve">современных  </w:t>
            </w:r>
            <w:r w:rsidR="007E0AED" w:rsidRPr="00172E8F">
              <w:rPr>
                <w:rFonts w:ascii="Times New Roman" w:hAnsi="Times New Roman"/>
                <w:spacing w:val="-2"/>
                <w:sz w:val="28"/>
                <w:szCs w:val="28"/>
              </w:rPr>
              <w:t>у</w:t>
            </w:r>
            <w:r w:rsidR="009C762E" w:rsidRPr="00172E8F">
              <w:rPr>
                <w:rFonts w:ascii="Times New Roman" w:hAnsi="Times New Roman"/>
                <w:spacing w:val="-2"/>
                <w:sz w:val="28"/>
                <w:szCs w:val="28"/>
              </w:rPr>
              <w:t>словий для формирования мотивации активного образа жизни, раскрытия творческого потенциала у граждан с ограниченными возможностями</w:t>
            </w:r>
            <w:r w:rsidR="00DC4870" w:rsidRPr="00172E8F">
              <w:rPr>
                <w:rFonts w:ascii="Times New Roman" w:hAnsi="Times New Roman"/>
                <w:spacing w:val="-2"/>
                <w:sz w:val="28"/>
                <w:szCs w:val="28"/>
              </w:rPr>
              <w:t>/</w:t>
            </w:r>
            <w:r w:rsidR="009C762E" w:rsidRPr="00172E8F">
              <w:rPr>
                <w:rFonts w:ascii="Times New Roman" w:hAnsi="Times New Roman"/>
                <w:spacing w:val="-2"/>
                <w:sz w:val="28"/>
                <w:szCs w:val="28"/>
              </w:rPr>
              <w:t xml:space="preserve"> </w:t>
            </w:r>
          </w:p>
          <w:p w14:paraId="7B9815F1" w14:textId="77777777" w:rsidR="00760FEF" w:rsidRPr="00172E8F" w:rsidRDefault="00760FEF" w:rsidP="00760FE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8"/>
                <w:szCs w:val="28"/>
              </w:rPr>
            </w:pPr>
          </w:p>
          <w:p w14:paraId="148EC08E" w14:textId="77777777" w:rsidR="009C762E" w:rsidRPr="00172E8F" w:rsidRDefault="00760FEF" w:rsidP="00760FE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8"/>
                <w:szCs w:val="28"/>
                <w:lang w:val="en-US"/>
              </w:rPr>
            </w:pPr>
            <w:r w:rsidRPr="00172E8F">
              <w:rPr>
                <w:rFonts w:ascii="Times New Roman" w:hAnsi="Times New Roman"/>
                <w:spacing w:val="-2"/>
                <w:sz w:val="28"/>
                <w:szCs w:val="28"/>
                <w:lang w:val="en-US"/>
              </w:rPr>
              <w:t>C</w:t>
            </w:r>
            <w:r w:rsidR="009C762E" w:rsidRPr="00172E8F">
              <w:rPr>
                <w:rFonts w:ascii="Times New Roman" w:hAnsi="Times New Roman"/>
                <w:spacing w:val="-2"/>
                <w:sz w:val="28"/>
                <w:szCs w:val="28"/>
                <w:lang w:val="en-US"/>
              </w:rPr>
              <w:t>reation of modern conditions for the formation of motivation for an active lifestyle, the disclosure of creative potential among citizens with disabilities</w:t>
            </w:r>
          </w:p>
          <w:p w14:paraId="437DC0C2" w14:textId="77777777" w:rsidR="00C96D6B" w:rsidRPr="00172E8F" w:rsidRDefault="00C96D6B" w:rsidP="00760FEF">
            <w:pPr>
              <w:shd w:val="clear" w:color="auto" w:fill="FFFFFF" w:themeFill="background1"/>
              <w:spacing w:line="240" w:lineRule="auto"/>
              <w:rPr>
                <w:rFonts w:ascii="Times New Roman" w:hAnsi="Times New Roman"/>
                <w:spacing w:val="-2"/>
                <w:sz w:val="28"/>
                <w:szCs w:val="28"/>
                <w:lang w:val="en-US"/>
              </w:rPr>
            </w:pPr>
          </w:p>
        </w:tc>
        <w:tc>
          <w:tcPr>
            <w:tcW w:w="1303" w:type="dxa"/>
            <w:shd w:val="clear" w:color="auto" w:fill="auto"/>
          </w:tcPr>
          <w:p w14:paraId="4A589CA8"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p>
        </w:tc>
      </w:tr>
      <w:tr w:rsidR="00172E8F" w:rsidRPr="00172E8F" w14:paraId="750C3406" w14:textId="77777777" w:rsidTr="00DB72F9">
        <w:trPr>
          <w:trHeight w:val="493"/>
          <w:jc w:val="center"/>
        </w:trPr>
        <w:tc>
          <w:tcPr>
            <w:tcW w:w="2632" w:type="dxa"/>
            <w:shd w:val="clear" w:color="auto" w:fill="auto"/>
          </w:tcPr>
          <w:p w14:paraId="4A9E3253" w14:textId="77777777" w:rsidR="00C96D6B" w:rsidRPr="00172E8F" w:rsidRDefault="00AD07B0" w:rsidP="00760FEF">
            <w:pPr>
              <w:pStyle w:val="a3"/>
              <w:shd w:val="clear" w:color="auto" w:fill="FFFFFF" w:themeFill="background1"/>
              <w:spacing w:after="0" w:line="240" w:lineRule="auto"/>
              <w:ind w:left="0"/>
              <w:jc w:val="both"/>
              <w:rPr>
                <w:rFonts w:ascii="Times New Roman" w:hAnsi="Times New Roman"/>
                <w:b/>
                <w:sz w:val="28"/>
                <w:szCs w:val="28"/>
              </w:rPr>
            </w:pPr>
            <w:r w:rsidRPr="00172E8F">
              <w:rPr>
                <w:rFonts w:ascii="Times New Roman" w:hAnsi="Times New Roman"/>
                <w:b/>
                <w:sz w:val="28"/>
                <w:szCs w:val="28"/>
              </w:rPr>
              <w:t>3</w:t>
            </w:r>
            <w:r w:rsidR="00C96D6B" w:rsidRPr="00172E8F">
              <w:rPr>
                <w:rFonts w:ascii="Times New Roman" w:hAnsi="Times New Roman"/>
                <w:b/>
                <w:sz w:val="28"/>
                <w:szCs w:val="28"/>
              </w:rPr>
              <w:t>.Поддержка в виде информационной, посреднической и другой помощи людям с ограниченными возможностями и их семьям, пожилым людям/</w:t>
            </w:r>
          </w:p>
          <w:p w14:paraId="31FD66CE"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r w:rsidRPr="00172E8F">
              <w:rPr>
                <w:rFonts w:ascii="Times New Roman" w:hAnsi="Times New Roman"/>
                <w:b/>
                <w:sz w:val="28"/>
                <w:szCs w:val="28"/>
                <w:lang w:val="en" w:eastAsia="ru-RU"/>
              </w:rPr>
              <w:t>Support in the form of information, mediation and other assistance to people with disabilities and their families, the elderly</w:t>
            </w:r>
          </w:p>
        </w:tc>
        <w:tc>
          <w:tcPr>
            <w:tcW w:w="953" w:type="dxa"/>
            <w:shd w:val="clear" w:color="auto" w:fill="auto"/>
          </w:tcPr>
          <w:p w14:paraId="615DBFB4"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rPr>
            </w:pPr>
            <w:r w:rsidRPr="00172E8F">
              <w:rPr>
                <w:rFonts w:ascii="Times New Roman" w:hAnsi="Times New Roman"/>
                <w:sz w:val="28"/>
                <w:szCs w:val="28"/>
              </w:rPr>
              <w:t>На протяжении действия проекта/</w:t>
            </w:r>
          </w:p>
          <w:p w14:paraId="6490588B" w14:textId="77777777" w:rsidR="009916DD" w:rsidRPr="00172E8F" w:rsidRDefault="009916DD" w:rsidP="00760FEF">
            <w:pPr>
              <w:shd w:val="clear" w:color="auto" w:fill="FFFFFF" w:themeFill="background1"/>
              <w:spacing w:line="240" w:lineRule="auto"/>
              <w:rPr>
                <w:rFonts w:ascii="Times New Roman" w:hAnsi="Times New Roman"/>
                <w:sz w:val="28"/>
                <w:szCs w:val="28"/>
                <w:lang w:eastAsia="ru-RU"/>
              </w:rPr>
            </w:pPr>
          </w:p>
          <w:p w14:paraId="10A1CBE1" w14:textId="77777777" w:rsidR="00C96D6B" w:rsidRPr="00172E8F" w:rsidRDefault="00C96D6B" w:rsidP="00760FEF">
            <w:pPr>
              <w:shd w:val="clear" w:color="auto" w:fill="FFFFFF" w:themeFill="background1"/>
              <w:spacing w:line="240" w:lineRule="auto"/>
              <w:rPr>
                <w:rFonts w:ascii="Times New Roman" w:hAnsi="Times New Roman"/>
                <w:sz w:val="28"/>
                <w:szCs w:val="28"/>
                <w:lang w:eastAsia="ru-RU"/>
              </w:rPr>
            </w:pPr>
            <w:r w:rsidRPr="00172E8F">
              <w:rPr>
                <w:rFonts w:ascii="Times New Roman" w:hAnsi="Times New Roman"/>
                <w:sz w:val="28"/>
                <w:szCs w:val="28"/>
                <w:lang w:val="en" w:eastAsia="ru-RU"/>
              </w:rPr>
              <w:t>Throughout</w:t>
            </w:r>
            <w:r w:rsidRPr="00172E8F">
              <w:rPr>
                <w:rFonts w:ascii="Times New Roman" w:hAnsi="Times New Roman"/>
                <w:sz w:val="28"/>
                <w:szCs w:val="28"/>
                <w:lang w:eastAsia="ru-RU"/>
              </w:rPr>
              <w:t xml:space="preserve"> </w:t>
            </w:r>
            <w:r w:rsidRPr="00172E8F">
              <w:rPr>
                <w:rFonts w:ascii="Times New Roman" w:hAnsi="Times New Roman"/>
                <w:sz w:val="28"/>
                <w:szCs w:val="28"/>
                <w:lang w:val="en" w:eastAsia="ru-RU"/>
              </w:rPr>
              <w:t>the</w:t>
            </w:r>
            <w:r w:rsidRPr="00172E8F">
              <w:rPr>
                <w:rFonts w:ascii="Times New Roman" w:hAnsi="Times New Roman"/>
                <w:sz w:val="28"/>
                <w:szCs w:val="28"/>
                <w:lang w:eastAsia="ru-RU"/>
              </w:rPr>
              <w:t xml:space="preserve"> </w:t>
            </w:r>
            <w:r w:rsidRPr="00172E8F">
              <w:rPr>
                <w:rFonts w:ascii="Times New Roman" w:hAnsi="Times New Roman"/>
                <w:sz w:val="28"/>
                <w:szCs w:val="28"/>
                <w:lang w:val="en" w:eastAsia="ru-RU"/>
              </w:rPr>
              <w:t>project</w:t>
            </w:r>
          </w:p>
        </w:tc>
        <w:tc>
          <w:tcPr>
            <w:tcW w:w="805" w:type="dxa"/>
            <w:tcBorders>
              <w:top w:val="single" w:sz="4" w:space="0" w:color="auto"/>
              <w:bottom w:val="single" w:sz="4" w:space="0" w:color="auto"/>
            </w:tcBorders>
            <w:shd w:val="clear" w:color="auto" w:fill="auto"/>
          </w:tcPr>
          <w:p w14:paraId="2A172220"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p>
        </w:tc>
        <w:tc>
          <w:tcPr>
            <w:tcW w:w="1275" w:type="dxa"/>
            <w:tcBorders>
              <w:top w:val="single" w:sz="4" w:space="0" w:color="auto"/>
              <w:bottom w:val="single" w:sz="4" w:space="0" w:color="auto"/>
            </w:tcBorders>
            <w:shd w:val="clear" w:color="auto" w:fill="auto"/>
          </w:tcPr>
          <w:p w14:paraId="5484DF9E"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p>
        </w:tc>
        <w:tc>
          <w:tcPr>
            <w:tcW w:w="990" w:type="dxa"/>
            <w:shd w:val="clear" w:color="auto" w:fill="auto"/>
          </w:tcPr>
          <w:p w14:paraId="0883A0DF"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rPr>
            </w:pPr>
          </w:p>
        </w:tc>
        <w:tc>
          <w:tcPr>
            <w:tcW w:w="2045" w:type="dxa"/>
            <w:shd w:val="clear" w:color="auto" w:fill="auto"/>
          </w:tcPr>
          <w:p w14:paraId="3CBF30C7"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rPr>
            </w:pPr>
          </w:p>
        </w:tc>
        <w:tc>
          <w:tcPr>
            <w:tcW w:w="1303" w:type="dxa"/>
            <w:shd w:val="clear" w:color="auto" w:fill="auto"/>
          </w:tcPr>
          <w:p w14:paraId="0DBF0AC1"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rPr>
            </w:pPr>
          </w:p>
        </w:tc>
      </w:tr>
      <w:tr w:rsidR="00172E8F" w:rsidRPr="00617A37" w14:paraId="4AA1BCE6" w14:textId="77777777" w:rsidTr="00DB72F9">
        <w:trPr>
          <w:trHeight w:val="493"/>
          <w:jc w:val="center"/>
        </w:trPr>
        <w:tc>
          <w:tcPr>
            <w:tcW w:w="2632" w:type="dxa"/>
            <w:shd w:val="clear" w:color="auto" w:fill="auto"/>
          </w:tcPr>
          <w:p w14:paraId="7034C6EF" w14:textId="77777777" w:rsidR="00C96D6B" w:rsidRPr="00172E8F" w:rsidRDefault="00AD07B0" w:rsidP="00760FEF">
            <w:pPr>
              <w:pStyle w:val="a3"/>
              <w:shd w:val="clear" w:color="auto" w:fill="FFFFFF" w:themeFill="background1"/>
              <w:spacing w:after="0" w:line="240" w:lineRule="auto"/>
              <w:ind w:left="0"/>
              <w:jc w:val="both"/>
              <w:rPr>
                <w:rFonts w:ascii="Times New Roman" w:hAnsi="Times New Roman"/>
                <w:b/>
                <w:sz w:val="28"/>
                <w:szCs w:val="28"/>
              </w:rPr>
            </w:pPr>
            <w:r w:rsidRPr="00172E8F">
              <w:rPr>
                <w:rFonts w:ascii="Times New Roman" w:hAnsi="Times New Roman"/>
                <w:b/>
                <w:sz w:val="28"/>
                <w:szCs w:val="28"/>
              </w:rPr>
              <w:t>4</w:t>
            </w:r>
            <w:r w:rsidR="00C96D6B" w:rsidRPr="00172E8F">
              <w:rPr>
                <w:rFonts w:ascii="Times New Roman" w:hAnsi="Times New Roman"/>
                <w:b/>
                <w:sz w:val="28"/>
                <w:szCs w:val="28"/>
              </w:rPr>
              <w:t>.Организация и проведение досуга людей с ограниченными возможностями/</w:t>
            </w:r>
          </w:p>
          <w:p w14:paraId="33C0A94C" w14:textId="77777777" w:rsidR="009916DD" w:rsidRPr="00172E8F" w:rsidRDefault="009916DD" w:rsidP="00760FEF">
            <w:pPr>
              <w:shd w:val="clear" w:color="auto" w:fill="FFFFFF" w:themeFill="background1"/>
              <w:spacing w:after="0" w:line="240" w:lineRule="auto"/>
              <w:jc w:val="both"/>
              <w:rPr>
                <w:rFonts w:ascii="Times New Roman" w:hAnsi="Times New Roman"/>
                <w:b/>
                <w:sz w:val="28"/>
                <w:szCs w:val="28"/>
                <w:lang w:eastAsia="ru-RU"/>
              </w:rPr>
            </w:pPr>
          </w:p>
          <w:p w14:paraId="012BA6CC" w14:textId="77777777" w:rsidR="00760FEF" w:rsidRPr="00172E8F" w:rsidRDefault="00760FEF" w:rsidP="00760FEF">
            <w:pPr>
              <w:shd w:val="clear" w:color="auto" w:fill="FFFFFF" w:themeFill="background1"/>
              <w:spacing w:after="0" w:line="240" w:lineRule="auto"/>
              <w:jc w:val="both"/>
              <w:rPr>
                <w:rFonts w:ascii="Times New Roman" w:hAnsi="Times New Roman"/>
                <w:b/>
                <w:sz w:val="28"/>
                <w:szCs w:val="28"/>
                <w:lang w:eastAsia="ru-RU"/>
              </w:rPr>
            </w:pPr>
          </w:p>
          <w:p w14:paraId="02AA9FF4"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r w:rsidRPr="00172E8F">
              <w:rPr>
                <w:rFonts w:ascii="Times New Roman" w:hAnsi="Times New Roman"/>
                <w:b/>
                <w:sz w:val="28"/>
                <w:szCs w:val="28"/>
                <w:lang w:val="en" w:eastAsia="ru-RU"/>
              </w:rPr>
              <w:t>Organization and conduct of leisure for people with disabilities</w:t>
            </w:r>
          </w:p>
        </w:tc>
        <w:tc>
          <w:tcPr>
            <w:tcW w:w="953" w:type="dxa"/>
            <w:shd w:val="clear" w:color="auto" w:fill="auto"/>
          </w:tcPr>
          <w:p w14:paraId="66C6FDD3"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p>
        </w:tc>
        <w:tc>
          <w:tcPr>
            <w:tcW w:w="805" w:type="dxa"/>
            <w:tcBorders>
              <w:top w:val="single" w:sz="4" w:space="0" w:color="auto"/>
              <w:bottom w:val="single" w:sz="4" w:space="0" w:color="auto"/>
            </w:tcBorders>
            <w:shd w:val="clear" w:color="auto" w:fill="auto"/>
          </w:tcPr>
          <w:p w14:paraId="7B04771A"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p>
        </w:tc>
        <w:tc>
          <w:tcPr>
            <w:tcW w:w="1275" w:type="dxa"/>
            <w:tcBorders>
              <w:top w:val="single" w:sz="4" w:space="0" w:color="auto"/>
              <w:bottom w:val="single" w:sz="4" w:space="0" w:color="auto"/>
            </w:tcBorders>
            <w:shd w:val="clear" w:color="auto" w:fill="auto"/>
          </w:tcPr>
          <w:p w14:paraId="755A242B"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p>
        </w:tc>
        <w:tc>
          <w:tcPr>
            <w:tcW w:w="990" w:type="dxa"/>
            <w:shd w:val="clear" w:color="auto" w:fill="auto"/>
          </w:tcPr>
          <w:p w14:paraId="1E2A6C0D"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p>
        </w:tc>
        <w:tc>
          <w:tcPr>
            <w:tcW w:w="2045" w:type="dxa"/>
            <w:shd w:val="clear" w:color="auto" w:fill="auto"/>
          </w:tcPr>
          <w:p w14:paraId="5C7FEDE3" w14:textId="77777777" w:rsidR="00C96D6B" w:rsidRPr="00172E8F" w:rsidRDefault="00282AD0" w:rsidP="00760FEF">
            <w:pPr>
              <w:shd w:val="clear" w:color="auto" w:fill="FFFFFF" w:themeFill="background1"/>
              <w:spacing w:after="0" w:line="240" w:lineRule="auto"/>
              <w:jc w:val="both"/>
              <w:rPr>
                <w:rFonts w:ascii="Times New Roman" w:hAnsi="Times New Roman"/>
                <w:sz w:val="28"/>
                <w:szCs w:val="28"/>
                <w:shd w:val="clear" w:color="auto" w:fill="FFFFFF"/>
              </w:rPr>
            </w:pPr>
            <w:r w:rsidRPr="00172E8F">
              <w:rPr>
                <w:rFonts w:ascii="Times New Roman" w:hAnsi="Times New Roman"/>
                <w:sz w:val="28"/>
                <w:szCs w:val="28"/>
              </w:rPr>
              <w:t xml:space="preserve">Организация </w:t>
            </w:r>
            <w:r w:rsidR="00FD5AC9" w:rsidRPr="00172E8F">
              <w:rPr>
                <w:rFonts w:ascii="Times New Roman" w:hAnsi="Times New Roman"/>
                <w:sz w:val="28"/>
                <w:szCs w:val="28"/>
                <w:shd w:val="clear" w:color="auto" w:fill="FFFFFF"/>
              </w:rPr>
              <w:t>досуга людей с ограниченными возможностями</w:t>
            </w:r>
            <w:r w:rsidRPr="00172E8F">
              <w:rPr>
                <w:rFonts w:ascii="Times New Roman" w:hAnsi="Times New Roman"/>
                <w:sz w:val="28"/>
                <w:szCs w:val="28"/>
                <w:shd w:val="clear" w:color="auto" w:fill="FFFFFF"/>
              </w:rPr>
              <w:t>/</w:t>
            </w:r>
          </w:p>
          <w:p w14:paraId="32D5FC07" w14:textId="77777777" w:rsidR="009916DD" w:rsidRPr="00172E8F" w:rsidRDefault="009916DD" w:rsidP="00760FEF">
            <w:pPr>
              <w:shd w:val="clear" w:color="auto" w:fill="FFFFFF" w:themeFill="background1"/>
              <w:spacing w:after="0" w:line="240" w:lineRule="auto"/>
              <w:jc w:val="both"/>
              <w:rPr>
                <w:rFonts w:ascii="Times New Roman" w:hAnsi="Times New Roman"/>
                <w:sz w:val="28"/>
                <w:szCs w:val="28"/>
                <w:lang w:eastAsia="ru-RU"/>
              </w:rPr>
            </w:pPr>
          </w:p>
          <w:p w14:paraId="563254DC" w14:textId="77777777" w:rsidR="00282AD0" w:rsidRPr="00172E8F" w:rsidRDefault="00FD5AC9" w:rsidP="00760FEF">
            <w:pPr>
              <w:shd w:val="clear" w:color="auto" w:fill="FFFFFF" w:themeFill="background1"/>
              <w:spacing w:after="0" w:line="240" w:lineRule="auto"/>
              <w:jc w:val="both"/>
              <w:rPr>
                <w:rFonts w:ascii="Times New Roman" w:hAnsi="Times New Roman"/>
                <w:sz w:val="28"/>
                <w:szCs w:val="28"/>
                <w:lang w:val="en-US"/>
              </w:rPr>
            </w:pPr>
            <w:r w:rsidRPr="00172E8F">
              <w:rPr>
                <w:rFonts w:ascii="Times New Roman" w:hAnsi="Times New Roman"/>
                <w:sz w:val="28"/>
                <w:szCs w:val="28"/>
                <w:lang w:val="en" w:eastAsia="ru-RU"/>
              </w:rPr>
              <w:t>Organization of leisure activities for people with disabilities</w:t>
            </w:r>
          </w:p>
        </w:tc>
        <w:tc>
          <w:tcPr>
            <w:tcW w:w="1303" w:type="dxa"/>
            <w:shd w:val="clear" w:color="auto" w:fill="auto"/>
          </w:tcPr>
          <w:p w14:paraId="63EE5E3A" w14:textId="77777777" w:rsidR="00C96D6B" w:rsidRPr="00172E8F" w:rsidRDefault="00C96D6B" w:rsidP="00760FEF">
            <w:pPr>
              <w:shd w:val="clear" w:color="auto" w:fill="FFFFFF" w:themeFill="background1"/>
              <w:spacing w:after="0" w:line="240" w:lineRule="auto"/>
              <w:rPr>
                <w:rFonts w:ascii="Times New Roman" w:hAnsi="Times New Roman"/>
                <w:sz w:val="28"/>
                <w:szCs w:val="28"/>
                <w:lang w:val="en-US"/>
              </w:rPr>
            </w:pPr>
          </w:p>
        </w:tc>
      </w:tr>
      <w:tr w:rsidR="00172E8F" w:rsidRPr="00617A37" w14:paraId="333EDA83" w14:textId="77777777" w:rsidTr="00DB72F9">
        <w:trPr>
          <w:trHeight w:val="493"/>
          <w:jc w:val="center"/>
        </w:trPr>
        <w:tc>
          <w:tcPr>
            <w:tcW w:w="2632" w:type="dxa"/>
            <w:shd w:val="clear" w:color="auto" w:fill="auto"/>
          </w:tcPr>
          <w:p w14:paraId="39D897A0" w14:textId="77777777" w:rsidR="00C96D6B" w:rsidRPr="00172E8F" w:rsidRDefault="00AD07B0" w:rsidP="00760FEF">
            <w:pPr>
              <w:pStyle w:val="a3"/>
              <w:shd w:val="clear" w:color="auto" w:fill="FFFFFF" w:themeFill="background1"/>
              <w:spacing w:after="0" w:line="240" w:lineRule="auto"/>
              <w:ind w:left="0"/>
              <w:rPr>
                <w:rFonts w:ascii="Times New Roman" w:hAnsi="Times New Roman"/>
                <w:b/>
                <w:sz w:val="28"/>
                <w:szCs w:val="28"/>
                <w:lang w:val="en-US"/>
              </w:rPr>
            </w:pPr>
            <w:r w:rsidRPr="00172E8F">
              <w:rPr>
                <w:rFonts w:ascii="Times New Roman" w:hAnsi="Times New Roman"/>
                <w:b/>
                <w:sz w:val="28"/>
                <w:szCs w:val="28"/>
                <w:lang w:val="en-US"/>
              </w:rPr>
              <w:t>5</w:t>
            </w:r>
            <w:r w:rsidR="00C96D6B" w:rsidRPr="00172E8F">
              <w:rPr>
                <w:rFonts w:ascii="Times New Roman" w:hAnsi="Times New Roman"/>
                <w:b/>
                <w:sz w:val="28"/>
                <w:szCs w:val="28"/>
                <w:lang w:val="en-US"/>
              </w:rPr>
              <w:t>.</w:t>
            </w:r>
            <w:r w:rsidR="00C96D6B" w:rsidRPr="00172E8F">
              <w:rPr>
                <w:rFonts w:ascii="Times New Roman" w:hAnsi="Times New Roman"/>
                <w:b/>
                <w:sz w:val="28"/>
                <w:szCs w:val="28"/>
              </w:rPr>
              <w:t>Увеличение</w:t>
            </w:r>
            <w:r w:rsidR="00C96D6B" w:rsidRPr="00172E8F">
              <w:rPr>
                <w:rFonts w:ascii="Times New Roman" w:hAnsi="Times New Roman"/>
                <w:b/>
                <w:sz w:val="28"/>
                <w:szCs w:val="28"/>
                <w:lang w:val="en-US"/>
              </w:rPr>
              <w:t xml:space="preserve"> </w:t>
            </w:r>
            <w:r w:rsidR="00C96D6B" w:rsidRPr="00172E8F">
              <w:rPr>
                <w:rFonts w:ascii="Times New Roman" w:hAnsi="Times New Roman"/>
                <w:b/>
                <w:sz w:val="28"/>
                <w:szCs w:val="28"/>
              </w:rPr>
              <w:t>числа</w:t>
            </w:r>
            <w:r w:rsidR="00C96D6B" w:rsidRPr="00172E8F">
              <w:rPr>
                <w:rFonts w:ascii="Times New Roman" w:hAnsi="Times New Roman"/>
                <w:b/>
                <w:sz w:val="28"/>
                <w:szCs w:val="28"/>
                <w:lang w:val="en-US"/>
              </w:rPr>
              <w:t xml:space="preserve"> </w:t>
            </w:r>
            <w:r w:rsidR="00C96D6B" w:rsidRPr="00172E8F">
              <w:rPr>
                <w:rFonts w:ascii="Times New Roman" w:hAnsi="Times New Roman"/>
                <w:b/>
                <w:sz w:val="28"/>
                <w:szCs w:val="28"/>
              </w:rPr>
              <w:t>получателей</w:t>
            </w:r>
            <w:r w:rsidR="00C96D6B" w:rsidRPr="00172E8F">
              <w:rPr>
                <w:rFonts w:ascii="Times New Roman" w:hAnsi="Times New Roman"/>
                <w:b/>
                <w:sz w:val="28"/>
                <w:szCs w:val="28"/>
                <w:lang w:val="en-US"/>
              </w:rPr>
              <w:t xml:space="preserve"> </w:t>
            </w:r>
            <w:r w:rsidR="00C96D6B" w:rsidRPr="00172E8F">
              <w:rPr>
                <w:rFonts w:ascii="Times New Roman" w:hAnsi="Times New Roman"/>
                <w:b/>
                <w:sz w:val="28"/>
                <w:szCs w:val="28"/>
              </w:rPr>
              <w:t>услуг</w:t>
            </w:r>
            <w:r w:rsidR="00C96D6B" w:rsidRPr="00172E8F">
              <w:rPr>
                <w:rFonts w:ascii="Times New Roman" w:hAnsi="Times New Roman"/>
                <w:b/>
                <w:sz w:val="28"/>
                <w:szCs w:val="28"/>
                <w:lang w:val="en-US"/>
              </w:rPr>
              <w:t>/</w:t>
            </w:r>
          </w:p>
          <w:p w14:paraId="453DA752"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r w:rsidRPr="00172E8F">
              <w:rPr>
                <w:rFonts w:ascii="Times New Roman" w:hAnsi="Times New Roman"/>
                <w:b/>
                <w:sz w:val="28"/>
                <w:szCs w:val="28"/>
                <w:lang w:val="en" w:eastAsia="ru-RU"/>
              </w:rPr>
              <w:t>Increase in the number of service recipients</w:t>
            </w:r>
          </w:p>
        </w:tc>
        <w:tc>
          <w:tcPr>
            <w:tcW w:w="953" w:type="dxa"/>
            <w:shd w:val="clear" w:color="auto" w:fill="auto"/>
          </w:tcPr>
          <w:p w14:paraId="6948D897"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p>
        </w:tc>
        <w:tc>
          <w:tcPr>
            <w:tcW w:w="805" w:type="dxa"/>
            <w:tcBorders>
              <w:top w:val="single" w:sz="4" w:space="0" w:color="auto"/>
            </w:tcBorders>
            <w:shd w:val="clear" w:color="auto" w:fill="auto"/>
          </w:tcPr>
          <w:p w14:paraId="2AAA16F6"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p>
        </w:tc>
        <w:tc>
          <w:tcPr>
            <w:tcW w:w="1275" w:type="dxa"/>
            <w:tcBorders>
              <w:top w:val="single" w:sz="4" w:space="0" w:color="auto"/>
            </w:tcBorders>
            <w:shd w:val="clear" w:color="auto" w:fill="auto"/>
          </w:tcPr>
          <w:p w14:paraId="5A3FA9BE"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p>
        </w:tc>
        <w:tc>
          <w:tcPr>
            <w:tcW w:w="990" w:type="dxa"/>
            <w:shd w:val="clear" w:color="auto" w:fill="auto"/>
          </w:tcPr>
          <w:p w14:paraId="575FB7B6" w14:textId="77777777" w:rsidR="00C96D6B" w:rsidRPr="00172E8F" w:rsidRDefault="00C96D6B" w:rsidP="00760FEF">
            <w:pPr>
              <w:shd w:val="clear" w:color="auto" w:fill="FFFFFF" w:themeFill="background1"/>
              <w:spacing w:after="0" w:line="240" w:lineRule="auto"/>
              <w:jc w:val="center"/>
              <w:rPr>
                <w:rFonts w:ascii="Times New Roman" w:hAnsi="Times New Roman"/>
                <w:b/>
                <w:sz w:val="28"/>
                <w:szCs w:val="28"/>
                <w:lang w:val="en-US"/>
              </w:rPr>
            </w:pPr>
          </w:p>
        </w:tc>
        <w:tc>
          <w:tcPr>
            <w:tcW w:w="2045" w:type="dxa"/>
            <w:shd w:val="clear" w:color="auto" w:fill="auto"/>
          </w:tcPr>
          <w:p w14:paraId="0E17AB38" w14:textId="77777777" w:rsidR="00C96D6B" w:rsidRPr="00172E8F" w:rsidRDefault="00C96D6B" w:rsidP="00760FEF">
            <w:pPr>
              <w:shd w:val="clear" w:color="auto" w:fill="FFFFFF" w:themeFill="background1"/>
              <w:spacing w:after="0" w:line="240" w:lineRule="auto"/>
              <w:jc w:val="both"/>
              <w:rPr>
                <w:rFonts w:ascii="Times New Roman" w:hAnsi="Times New Roman"/>
                <w:sz w:val="28"/>
                <w:szCs w:val="28"/>
                <w:lang w:val="en-US"/>
              </w:rPr>
            </w:pPr>
            <w:r w:rsidRPr="00172E8F">
              <w:rPr>
                <w:rFonts w:ascii="Times New Roman" w:hAnsi="Times New Roman"/>
                <w:sz w:val="28"/>
                <w:szCs w:val="28"/>
              </w:rPr>
              <w:t>Создание</w:t>
            </w:r>
            <w:r w:rsidRPr="00172E8F">
              <w:rPr>
                <w:rFonts w:ascii="Times New Roman" w:hAnsi="Times New Roman"/>
                <w:sz w:val="28"/>
                <w:szCs w:val="28"/>
                <w:lang w:val="en-US"/>
              </w:rPr>
              <w:t xml:space="preserve"> </w:t>
            </w:r>
            <w:r w:rsidRPr="00172E8F">
              <w:rPr>
                <w:rFonts w:ascii="Times New Roman" w:hAnsi="Times New Roman"/>
                <w:sz w:val="28"/>
                <w:szCs w:val="28"/>
              </w:rPr>
              <w:t>условий</w:t>
            </w:r>
            <w:r w:rsidRPr="00172E8F">
              <w:rPr>
                <w:rFonts w:ascii="Times New Roman" w:hAnsi="Times New Roman"/>
                <w:sz w:val="28"/>
                <w:szCs w:val="28"/>
                <w:lang w:val="en-US"/>
              </w:rPr>
              <w:t xml:space="preserve"> </w:t>
            </w:r>
            <w:r w:rsidRPr="00172E8F">
              <w:rPr>
                <w:rFonts w:ascii="Times New Roman" w:hAnsi="Times New Roman"/>
                <w:sz w:val="28"/>
                <w:szCs w:val="28"/>
              </w:rPr>
              <w:t>для</w:t>
            </w:r>
            <w:r w:rsidRPr="00172E8F">
              <w:rPr>
                <w:rFonts w:ascii="Times New Roman" w:hAnsi="Times New Roman"/>
                <w:sz w:val="28"/>
                <w:szCs w:val="28"/>
                <w:lang w:val="en-US"/>
              </w:rPr>
              <w:t xml:space="preserve"> </w:t>
            </w:r>
            <w:r w:rsidRPr="00172E8F">
              <w:rPr>
                <w:rFonts w:ascii="Times New Roman" w:hAnsi="Times New Roman"/>
                <w:sz w:val="28"/>
                <w:szCs w:val="28"/>
              </w:rPr>
              <w:t>организации</w:t>
            </w:r>
            <w:r w:rsidRPr="00172E8F">
              <w:rPr>
                <w:rFonts w:ascii="Times New Roman" w:hAnsi="Times New Roman"/>
                <w:sz w:val="28"/>
                <w:szCs w:val="28"/>
                <w:lang w:val="en-US"/>
              </w:rPr>
              <w:t xml:space="preserve"> </w:t>
            </w:r>
            <w:r w:rsidRPr="00172E8F">
              <w:rPr>
                <w:rFonts w:ascii="Times New Roman" w:hAnsi="Times New Roman"/>
                <w:sz w:val="28"/>
                <w:szCs w:val="28"/>
              </w:rPr>
              <w:t>и</w:t>
            </w:r>
            <w:r w:rsidRPr="00172E8F">
              <w:rPr>
                <w:rFonts w:ascii="Times New Roman" w:hAnsi="Times New Roman"/>
                <w:sz w:val="28"/>
                <w:szCs w:val="28"/>
                <w:lang w:val="en-US"/>
              </w:rPr>
              <w:t xml:space="preserve"> </w:t>
            </w:r>
            <w:r w:rsidRPr="00172E8F">
              <w:rPr>
                <w:rFonts w:ascii="Times New Roman" w:hAnsi="Times New Roman"/>
                <w:sz w:val="28"/>
                <w:szCs w:val="28"/>
              </w:rPr>
              <w:t>проведения</w:t>
            </w:r>
            <w:r w:rsidRPr="00172E8F">
              <w:rPr>
                <w:rFonts w:ascii="Times New Roman" w:hAnsi="Times New Roman"/>
                <w:sz w:val="28"/>
                <w:szCs w:val="28"/>
                <w:lang w:val="en-US"/>
              </w:rPr>
              <w:t xml:space="preserve"> </w:t>
            </w:r>
            <w:r w:rsidRPr="00172E8F">
              <w:rPr>
                <w:rFonts w:ascii="Times New Roman" w:hAnsi="Times New Roman"/>
                <w:sz w:val="28"/>
                <w:szCs w:val="28"/>
              </w:rPr>
              <w:t>мероприятий</w:t>
            </w:r>
            <w:r w:rsidRPr="00172E8F">
              <w:rPr>
                <w:rFonts w:ascii="Times New Roman" w:hAnsi="Times New Roman"/>
                <w:sz w:val="28"/>
                <w:szCs w:val="28"/>
                <w:lang w:val="en-US"/>
              </w:rPr>
              <w:t xml:space="preserve"> </w:t>
            </w:r>
            <w:r w:rsidRPr="00172E8F">
              <w:rPr>
                <w:rFonts w:ascii="Times New Roman" w:hAnsi="Times New Roman"/>
                <w:sz w:val="28"/>
                <w:szCs w:val="28"/>
              </w:rPr>
              <w:t>и</w:t>
            </w:r>
            <w:r w:rsidRPr="00172E8F">
              <w:rPr>
                <w:rFonts w:ascii="Times New Roman" w:hAnsi="Times New Roman"/>
                <w:sz w:val="28"/>
                <w:szCs w:val="28"/>
                <w:lang w:val="en-US"/>
              </w:rPr>
              <w:t xml:space="preserve"> </w:t>
            </w:r>
            <w:r w:rsidRPr="00172E8F">
              <w:rPr>
                <w:rFonts w:ascii="Times New Roman" w:hAnsi="Times New Roman"/>
                <w:sz w:val="28"/>
                <w:szCs w:val="28"/>
              </w:rPr>
              <w:t>досуга</w:t>
            </w:r>
            <w:r w:rsidRPr="00172E8F">
              <w:rPr>
                <w:rFonts w:ascii="Times New Roman" w:hAnsi="Times New Roman"/>
                <w:sz w:val="28"/>
                <w:szCs w:val="28"/>
                <w:lang w:val="en-US"/>
              </w:rPr>
              <w:t xml:space="preserve"> </w:t>
            </w:r>
            <w:r w:rsidRPr="00172E8F">
              <w:rPr>
                <w:rFonts w:ascii="Times New Roman" w:hAnsi="Times New Roman"/>
                <w:sz w:val="28"/>
                <w:szCs w:val="28"/>
              </w:rPr>
              <w:t>людей</w:t>
            </w:r>
            <w:r w:rsidRPr="00172E8F">
              <w:rPr>
                <w:rFonts w:ascii="Times New Roman" w:hAnsi="Times New Roman"/>
                <w:sz w:val="28"/>
                <w:szCs w:val="28"/>
                <w:lang w:val="en-US"/>
              </w:rPr>
              <w:t xml:space="preserve"> </w:t>
            </w:r>
            <w:r w:rsidRPr="00172E8F">
              <w:rPr>
                <w:rFonts w:ascii="Times New Roman" w:hAnsi="Times New Roman"/>
                <w:sz w:val="28"/>
                <w:szCs w:val="28"/>
              </w:rPr>
              <w:t>с</w:t>
            </w:r>
            <w:r w:rsidRPr="00172E8F">
              <w:rPr>
                <w:rFonts w:ascii="Times New Roman" w:hAnsi="Times New Roman"/>
                <w:sz w:val="28"/>
                <w:szCs w:val="28"/>
                <w:lang w:val="en-US"/>
              </w:rPr>
              <w:t xml:space="preserve"> </w:t>
            </w:r>
            <w:r w:rsidRPr="00172E8F">
              <w:rPr>
                <w:rFonts w:ascii="Times New Roman" w:hAnsi="Times New Roman"/>
                <w:sz w:val="28"/>
                <w:szCs w:val="28"/>
              </w:rPr>
              <w:t>ограниченными</w:t>
            </w:r>
            <w:r w:rsidRPr="00172E8F">
              <w:rPr>
                <w:rFonts w:ascii="Times New Roman" w:hAnsi="Times New Roman"/>
                <w:sz w:val="28"/>
                <w:szCs w:val="28"/>
                <w:lang w:val="en-US"/>
              </w:rPr>
              <w:t xml:space="preserve"> </w:t>
            </w:r>
            <w:r w:rsidRPr="00172E8F">
              <w:rPr>
                <w:rFonts w:ascii="Times New Roman" w:hAnsi="Times New Roman"/>
                <w:sz w:val="28"/>
                <w:szCs w:val="28"/>
              </w:rPr>
              <w:t>возможностями</w:t>
            </w:r>
            <w:r w:rsidRPr="00172E8F">
              <w:rPr>
                <w:rFonts w:ascii="Times New Roman" w:hAnsi="Times New Roman"/>
                <w:sz w:val="28"/>
                <w:szCs w:val="28"/>
                <w:lang w:val="en-US"/>
              </w:rPr>
              <w:t xml:space="preserve"> </w:t>
            </w:r>
            <w:r w:rsidRPr="00172E8F">
              <w:rPr>
                <w:rFonts w:ascii="Times New Roman" w:hAnsi="Times New Roman"/>
                <w:sz w:val="28"/>
                <w:szCs w:val="28"/>
              </w:rPr>
              <w:t>и</w:t>
            </w:r>
            <w:r w:rsidRPr="00172E8F">
              <w:rPr>
                <w:rFonts w:ascii="Times New Roman" w:hAnsi="Times New Roman"/>
                <w:sz w:val="28"/>
                <w:szCs w:val="28"/>
                <w:lang w:val="en-US"/>
              </w:rPr>
              <w:t xml:space="preserve"> </w:t>
            </w:r>
            <w:r w:rsidRPr="00172E8F">
              <w:rPr>
                <w:rFonts w:ascii="Times New Roman" w:hAnsi="Times New Roman"/>
                <w:sz w:val="28"/>
                <w:szCs w:val="28"/>
              </w:rPr>
              <w:t>их</w:t>
            </w:r>
            <w:r w:rsidRPr="00172E8F">
              <w:rPr>
                <w:rFonts w:ascii="Times New Roman" w:hAnsi="Times New Roman"/>
                <w:sz w:val="28"/>
                <w:szCs w:val="28"/>
                <w:lang w:val="en-US"/>
              </w:rPr>
              <w:t xml:space="preserve"> </w:t>
            </w:r>
            <w:r w:rsidRPr="00172E8F">
              <w:rPr>
                <w:rFonts w:ascii="Times New Roman" w:hAnsi="Times New Roman"/>
                <w:sz w:val="28"/>
                <w:szCs w:val="28"/>
              </w:rPr>
              <w:t>семей</w:t>
            </w:r>
            <w:r w:rsidRPr="00172E8F">
              <w:rPr>
                <w:rFonts w:ascii="Times New Roman" w:hAnsi="Times New Roman"/>
                <w:sz w:val="28"/>
                <w:szCs w:val="28"/>
                <w:lang w:val="en-US"/>
              </w:rPr>
              <w:t>/</w:t>
            </w:r>
            <w:r w:rsidRPr="00172E8F">
              <w:rPr>
                <w:rFonts w:ascii="Times New Roman" w:hAnsi="Times New Roman"/>
                <w:sz w:val="28"/>
                <w:szCs w:val="28"/>
                <w:lang w:val="en-US"/>
              </w:rPr>
              <w:br/>
              <w:t>Creation of conditions for organizing and</w:t>
            </w:r>
            <w:r w:rsidRPr="00172E8F">
              <w:rPr>
                <w:rFonts w:ascii="Times New Roman" w:hAnsi="Times New Roman"/>
                <w:sz w:val="28"/>
                <w:szCs w:val="28"/>
                <w:shd w:val="clear" w:color="auto" w:fill="F8F9FA"/>
                <w:lang w:val="en-US"/>
              </w:rPr>
              <w:t xml:space="preserve"> </w:t>
            </w:r>
            <w:r w:rsidRPr="00172E8F">
              <w:rPr>
                <w:rFonts w:ascii="Times New Roman" w:hAnsi="Times New Roman"/>
                <w:sz w:val="28"/>
                <w:szCs w:val="28"/>
                <w:lang w:val="en-US"/>
              </w:rPr>
              <w:t>holding events and leisure for people with disabilities and their families</w:t>
            </w:r>
          </w:p>
        </w:tc>
        <w:tc>
          <w:tcPr>
            <w:tcW w:w="1303" w:type="dxa"/>
            <w:shd w:val="clear" w:color="auto" w:fill="auto"/>
          </w:tcPr>
          <w:p w14:paraId="3D103E9D" w14:textId="77777777" w:rsidR="00C96D6B" w:rsidRPr="00172E8F" w:rsidRDefault="00C96D6B" w:rsidP="00760FEF">
            <w:pPr>
              <w:shd w:val="clear" w:color="auto" w:fill="FFFFFF" w:themeFill="background1"/>
              <w:spacing w:after="0" w:line="240" w:lineRule="auto"/>
              <w:rPr>
                <w:rFonts w:ascii="Times New Roman" w:hAnsi="Times New Roman"/>
                <w:sz w:val="28"/>
                <w:szCs w:val="28"/>
                <w:lang w:val="en-US"/>
              </w:rPr>
            </w:pPr>
          </w:p>
        </w:tc>
      </w:tr>
    </w:tbl>
    <w:p w14:paraId="0D51A664" w14:textId="77777777" w:rsidR="00C96D6B" w:rsidRPr="00172E8F" w:rsidRDefault="00C96D6B" w:rsidP="00760FEF">
      <w:pPr>
        <w:pStyle w:val="a3"/>
        <w:shd w:val="clear" w:color="auto" w:fill="FFFFFF" w:themeFill="background1"/>
        <w:spacing w:after="0" w:line="240" w:lineRule="auto"/>
        <w:ind w:left="360"/>
        <w:rPr>
          <w:rFonts w:ascii="Times New Roman" w:hAnsi="Times New Roman"/>
          <w:b/>
          <w:sz w:val="28"/>
          <w:szCs w:val="28"/>
          <w:lang w:val="en-US"/>
        </w:rPr>
      </w:pPr>
    </w:p>
    <w:p w14:paraId="1068F2CB" w14:textId="77777777" w:rsidR="004A1FDC" w:rsidRPr="00172E8F" w:rsidRDefault="004A1FDC" w:rsidP="00760FEF">
      <w:pPr>
        <w:shd w:val="clear" w:color="auto" w:fill="FFFFFF" w:themeFill="background1"/>
        <w:spacing w:after="0" w:line="240" w:lineRule="auto"/>
        <w:ind w:firstLine="709"/>
        <w:jc w:val="both"/>
        <w:rPr>
          <w:rFonts w:ascii="Times New Roman" w:hAnsi="Times New Roman"/>
          <w:sz w:val="28"/>
          <w:szCs w:val="28"/>
          <w:shd w:val="clear" w:color="auto" w:fill="FFFFFF"/>
          <w:lang w:val="en-US"/>
        </w:rPr>
      </w:pPr>
    </w:p>
    <w:p w14:paraId="25370C85" w14:textId="77777777" w:rsidR="004E01A2" w:rsidRPr="00172E8F" w:rsidRDefault="004E01A2" w:rsidP="00760FEF">
      <w:pPr>
        <w:shd w:val="clear" w:color="auto" w:fill="FFFFFF" w:themeFill="background1"/>
        <w:spacing w:line="240" w:lineRule="auto"/>
        <w:rPr>
          <w:rFonts w:ascii="Times New Roman" w:hAnsi="Times New Roman"/>
          <w:sz w:val="28"/>
          <w:szCs w:val="28"/>
          <w:lang w:val="en-US"/>
        </w:rPr>
      </w:pPr>
    </w:p>
    <w:sectPr w:rsidR="004E01A2" w:rsidRPr="00172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35050C"/>
    <w:multiLevelType w:val="multilevel"/>
    <w:tmpl w:val="23028E5C"/>
    <w:lvl w:ilvl="0">
      <w:start w:val="1"/>
      <w:numFmt w:val="decimal"/>
      <w:lvlText w:val="%1."/>
      <w:lvlJc w:val="left"/>
      <w:pPr>
        <w:ind w:left="360" w:hanging="360"/>
      </w:pPr>
      <w:rPr>
        <w:rFonts w:hint="default"/>
        <w:lang w:val="en-U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641354F"/>
    <w:multiLevelType w:val="hybridMultilevel"/>
    <w:tmpl w:val="E7727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BD0F07"/>
    <w:multiLevelType w:val="hybridMultilevel"/>
    <w:tmpl w:val="842ABCC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15:restartNumberingAfterBreak="0">
    <w:nsid w:val="425A3E66"/>
    <w:multiLevelType w:val="hybridMultilevel"/>
    <w:tmpl w:val="EE4C657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22900398">
    <w:abstractNumId w:val="0"/>
  </w:num>
  <w:num w:numId="2" w16cid:durableId="722867854">
    <w:abstractNumId w:val="2"/>
  </w:num>
  <w:num w:numId="3" w16cid:durableId="1400901589">
    <w:abstractNumId w:val="1"/>
  </w:num>
  <w:num w:numId="4" w16cid:durableId="1634868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D4C"/>
    <w:rsid w:val="00025535"/>
    <w:rsid w:val="00057641"/>
    <w:rsid w:val="000B69E7"/>
    <w:rsid w:val="000E0683"/>
    <w:rsid w:val="0010332C"/>
    <w:rsid w:val="00103EC0"/>
    <w:rsid w:val="00114997"/>
    <w:rsid w:val="001159B3"/>
    <w:rsid w:val="00120417"/>
    <w:rsid w:val="001526FB"/>
    <w:rsid w:val="00172E8F"/>
    <w:rsid w:val="001D089E"/>
    <w:rsid w:val="001E6490"/>
    <w:rsid w:val="002818C3"/>
    <w:rsid w:val="00282AD0"/>
    <w:rsid w:val="002D677F"/>
    <w:rsid w:val="002E7709"/>
    <w:rsid w:val="00323908"/>
    <w:rsid w:val="00331778"/>
    <w:rsid w:val="003341FB"/>
    <w:rsid w:val="003950BF"/>
    <w:rsid w:val="003C515B"/>
    <w:rsid w:val="003D4A5E"/>
    <w:rsid w:val="0042526D"/>
    <w:rsid w:val="00450138"/>
    <w:rsid w:val="004A1FDC"/>
    <w:rsid w:val="004C479B"/>
    <w:rsid w:val="004D4381"/>
    <w:rsid w:val="004E01A2"/>
    <w:rsid w:val="00540C10"/>
    <w:rsid w:val="005922ED"/>
    <w:rsid w:val="00617A37"/>
    <w:rsid w:val="00647EDC"/>
    <w:rsid w:val="00744A15"/>
    <w:rsid w:val="00760FEF"/>
    <w:rsid w:val="00762891"/>
    <w:rsid w:val="0077260B"/>
    <w:rsid w:val="007A5126"/>
    <w:rsid w:val="007B466E"/>
    <w:rsid w:val="007E0AED"/>
    <w:rsid w:val="008559DE"/>
    <w:rsid w:val="008B6C79"/>
    <w:rsid w:val="008C0B72"/>
    <w:rsid w:val="008E6D87"/>
    <w:rsid w:val="008F01F2"/>
    <w:rsid w:val="00970D4C"/>
    <w:rsid w:val="009916DD"/>
    <w:rsid w:val="009A3C5E"/>
    <w:rsid w:val="009C5386"/>
    <w:rsid w:val="009C762E"/>
    <w:rsid w:val="009D4545"/>
    <w:rsid w:val="00A329D1"/>
    <w:rsid w:val="00A350E6"/>
    <w:rsid w:val="00AD07B0"/>
    <w:rsid w:val="00B22D78"/>
    <w:rsid w:val="00B53E26"/>
    <w:rsid w:val="00B669D1"/>
    <w:rsid w:val="00BD4999"/>
    <w:rsid w:val="00C3099A"/>
    <w:rsid w:val="00C93DA6"/>
    <w:rsid w:val="00C96D6B"/>
    <w:rsid w:val="00CB51E1"/>
    <w:rsid w:val="00D047CC"/>
    <w:rsid w:val="00D56B6A"/>
    <w:rsid w:val="00DB72F9"/>
    <w:rsid w:val="00DC4870"/>
    <w:rsid w:val="00E01FDD"/>
    <w:rsid w:val="00E06176"/>
    <w:rsid w:val="00E54C6E"/>
    <w:rsid w:val="00E90FEF"/>
    <w:rsid w:val="00EE3BA7"/>
    <w:rsid w:val="00F05FF9"/>
    <w:rsid w:val="00F12D29"/>
    <w:rsid w:val="00F25E1C"/>
    <w:rsid w:val="00F358BD"/>
    <w:rsid w:val="00F4063F"/>
    <w:rsid w:val="00F74BB4"/>
    <w:rsid w:val="00F7559C"/>
    <w:rsid w:val="00FA4CA2"/>
    <w:rsid w:val="00FC464B"/>
    <w:rsid w:val="00FD5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12D2"/>
  <w15:docId w15:val="{BF0E0EC2-7502-45BE-87F4-98DCAAF0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D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0D4C"/>
    <w:rPr>
      <w:rFonts w:ascii="Courier New" w:eastAsia="Times New Roman" w:hAnsi="Courier New" w:cs="Courier New"/>
      <w:sz w:val="20"/>
      <w:szCs w:val="20"/>
      <w:lang w:eastAsia="ru-RU"/>
    </w:rPr>
  </w:style>
  <w:style w:type="paragraph" w:styleId="a3">
    <w:name w:val="List Paragraph"/>
    <w:basedOn w:val="a"/>
    <w:uiPriority w:val="34"/>
    <w:qFormat/>
    <w:rsid w:val="00970D4C"/>
    <w:pPr>
      <w:ind w:left="720"/>
      <w:contextualSpacing/>
    </w:pPr>
  </w:style>
  <w:style w:type="character" w:customStyle="1" w:styleId="y2iqfc">
    <w:name w:val="y2iqfc"/>
    <w:basedOn w:val="a0"/>
    <w:rsid w:val="004A1FDC"/>
  </w:style>
  <w:style w:type="paragraph" w:styleId="a4">
    <w:name w:val="Balloon Text"/>
    <w:basedOn w:val="a"/>
    <w:link w:val="a5"/>
    <w:uiPriority w:val="99"/>
    <w:semiHidden/>
    <w:unhideWhenUsed/>
    <w:rsid w:val="002E77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709"/>
    <w:rPr>
      <w:rFonts w:ascii="Tahoma" w:eastAsia="Calibri" w:hAnsi="Tahoma" w:cs="Tahoma"/>
      <w:sz w:val="16"/>
      <w:szCs w:val="16"/>
    </w:rPr>
  </w:style>
  <w:style w:type="character" w:styleId="a6">
    <w:name w:val="Hyperlink"/>
    <w:basedOn w:val="a0"/>
    <w:uiPriority w:val="99"/>
    <w:unhideWhenUsed/>
    <w:rsid w:val="003D4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88707">
      <w:bodyDiv w:val="1"/>
      <w:marLeft w:val="0"/>
      <w:marRight w:val="0"/>
      <w:marTop w:val="0"/>
      <w:marBottom w:val="0"/>
      <w:divBdr>
        <w:top w:val="none" w:sz="0" w:space="0" w:color="auto"/>
        <w:left w:val="none" w:sz="0" w:space="0" w:color="auto"/>
        <w:bottom w:val="none" w:sz="0" w:space="0" w:color="auto"/>
        <w:right w:val="none" w:sz="0" w:space="0" w:color="auto"/>
      </w:divBdr>
    </w:div>
    <w:div w:id="353925398">
      <w:bodyDiv w:val="1"/>
      <w:marLeft w:val="0"/>
      <w:marRight w:val="0"/>
      <w:marTop w:val="0"/>
      <w:marBottom w:val="0"/>
      <w:divBdr>
        <w:top w:val="none" w:sz="0" w:space="0" w:color="auto"/>
        <w:left w:val="none" w:sz="0" w:space="0" w:color="auto"/>
        <w:bottom w:val="none" w:sz="0" w:space="0" w:color="auto"/>
        <w:right w:val="none" w:sz="0" w:space="0" w:color="auto"/>
      </w:divBdr>
    </w:div>
    <w:div w:id="539055718">
      <w:bodyDiv w:val="1"/>
      <w:marLeft w:val="0"/>
      <w:marRight w:val="0"/>
      <w:marTop w:val="0"/>
      <w:marBottom w:val="0"/>
      <w:divBdr>
        <w:top w:val="none" w:sz="0" w:space="0" w:color="auto"/>
        <w:left w:val="none" w:sz="0" w:space="0" w:color="auto"/>
        <w:bottom w:val="none" w:sz="0" w:space="0" w:color="auto"/>
        <w:right w:val="none" w:sz="0" w:space="0" w:color="auto"/>
      </w:divBdr>
    </w:div>
    <w:div w:id="604193851">
      <w:bodyDiv w:val="1"/>
      <w:marLeft w:val="0"/>
      <w:marRight w:val="0"/>
      <w:marTop w:val="0"/>
      <w:marBottom w:val="0"/>
      <w:divBdr>
        <w:top w:val="none" w:sz="0" w:space="0" w:color="auto"/>
        <w:left w:val="none" w:sz="0" w:space="0" w:color="auto"/>
        <w:bottom w:val="none" w:sz="0" w:space="0" w:color="auto"/>
        <w:right w:val="none" w:sz="0" w:space="0" w:color="auto"/>
      </w:divBdr>
    </w:div>
    <w:div w:id="624044865">
      <w:bodyDiv w:val="1"/>
      <w:marLeft w:val="0"/>
      <w:marRight w:val="0"/>
      <w:marTop w:val="0"/>
      <w:marBottom w:val="0"/>
      <w:divBdr>
        <w:top w:val="none" w:sz="0" w:space="0" w:color="auto"/>
        <w:left w:val="none" w:sz="0" w:space="0" w:color="auto"/>
        <w:bottom w:val="none" w:sz="0" w:space="0" w:color="auto"/>
        <w:right w:val="none" w:sz="0" w:space="0" w:color="auto"/>
      </w:divBdr>
    </w:div>
    <w:div w:id="736364731">
      <w:bodyDiv w:val="1"/>
      <w:marLeft w:val="0"/>
      <w:marRight w:val="0"/>
      <w:marTop w:val="0"/>
      <w:marBottom w:val="0"/>
      <w:divBdr>
        <w:top w:val="none" w:sz="0" w:space="0" w:color="auto"/>
        <w:left w:val="none" w:sz="0" w:space="0" w:color="auto"/>
        <w:bottom w:val="none" w:sz="0" w:space="0" w:color="auto"/>
        <w:right w:val="none" w:sz="0" w:space="0" w:color="auto"/>
      </w:divBdr>
    </w:div>
    <w:div w:id="1021131984">
      <w:bodyDiv w:val="1"/>
      <w:marLeft w:val="0"/>
      <w:marRight w:val="0"/>
      <w:marTop w:val="0"/>
      <w:marBottom w:val="0"/>
      <w:divBdr>
        <w:top w:val="none" w:sz="0" w:space="0" w:color="auto"/>
        <w:left w:val="none" w:sz="0" w:space="0" w:color="auto"/>
        <w:bottom w:val="none" w:sz="0" w:space="0" w:color="auto"/>
        <w:right w:val="none" w:sz="0" w:space="0" w:color="auto"/>
      </w:divBdr>
    </w:div>
    <w:div w:id="1054043031">
      <w:bodyDiv w:val="1"/>
      <w:marLeft w:val="0"/>
      <w:marRight w:val="0"/>
      <w:marTop w:val="0"/>
      <w:marBottom w:val="0"/>
      <w:divBdr>
        <w:top w:val="none" w:sz="0" w:space="0" w:color="auto"/>
        <w:left w:val="none" w:sz="0" w:space="0" w:color="auto"/>
        <w:bottom w:val="none" w:sz="0" w:space="0" w:color="auto"/>
        <w:right w:val="none" w:sz="0" w:space="0" w:color="auto"/>
      </w:divBdr>
    </w:div>
    <w:div w:id="1135951761">
      <w:bodyDiv w:val="1"/>
      <w:marLeft w:val="0"/>
      <w:marRight w:val="0"/>
      <w:marTop w:val="0"/>
      <w:marBottom w:val="0"/>
      <w:divBdr>
        <w:top w:val="none" w:sz="0" w:space="0" w:color="auto"/>
        <w:left w:val="none" w:sz="0" w:space="0" w:color="auto"/>
        <w:bottom w:val="none" w:sz="0" w:space="0" w:color="auto"/>
        <w:right w:val="none" w:sz="0" w:space="0" w:color="auto"/>
      </w:divBdr>
    </w:div>
    <w:div w:id="1154374043">
      <w:bodyDiv w:val="1"/>
      <w:marLeft w:val="0"/>
      <w:marRight w:val="0"/>
      <w:marTop w:val="0"/>
      <w:marBottom w:val="0"/>
      <w:divBdr>
        <w:top w:val="none" w:sz="0" w:space="0" w:color="auto"/>
        <w:left w:val="none" w:sz="0" w:space="0" w:color="auto"/>
        <w:bottom w:val="none" w:sz="0" w:space="0" w:color="auto"/>
        <w:right w:val="none" w:sz="0" w:space="0" w:color="auto"/>
      </w:divBdr>
    </w:div>
    <w:div w:id="1194997935">
      <w:bodyDiv w:val="1"/>
      <w:marLeft w:val="0"/>
      <w:marRight w:val="0"/>
      <w:marTop w:val="0"/>
      <w:marBottom w:val="0"/>
      <w:divBdr>
        <w:top w:val="none" w:sz="0" w:space="0" w:color="auto"/>
        <w:left w:val="none" w:sz="0" w:space="0" w:color="auto"/>
        <w:bottom w:val="none" w:sz="0" w:space="0" w:color="auto"/>
        <w:right w:val="none" w:sz="0" w:space="0" w:color="auto"/>
      </w:divBdr>
    </w:div>
    <w:div w:id="1343821484">
      <w:bodyDiv w:val="1"/>
      <w:marLeft w:val="0"/>
      <w:marRight w:val="0"/>
      <w:marTop w:val="0"/>
      <w:marBottom w:val="0"/>
      <w:divBdr>
        <w:top w:val="none" w:sz="0" w:space="0" w:color="auto"/>
        <w:left w:val="none" w:sz="0" w:space="0" w:color="auto"/>
        <w:bottom w:val="none" w:sz="0" w:space="0" w:color="auto"/>
        <w:right w:val="none" w:sz="0" w:space="0" w:color="auto"/>
      </w:divBdr>
    </w:div>
    <w:div w:id="1506046611">
      <w:bodyDiv w:val="1"/>
      <w:marLeft w:val="0"/>
      <w:marRight w:val="0"/>
      <w:marTop w:val="0"/>
      <w:marBottom w:val="0"/>
      <w:divBdr>
        <w:top w:val="none" w:sz="0" w:space="0" w:color="auto"/>
        <w:left w:val="none" w:sz="0" w:space="0" w:color="auto"/>
        <w:bottom w:val="none" w:sz="0" w:space="0" w:color="auto"/>
        <w:right w:val="none" w:sz="0" w:space="0" w:color="auto"/>
      </w:divBdr>
    </w:div>
    <w:div w:id="1575969563">
      <w:bodyDiv w:val="1"/>
      <w:marLeft w:val="0"/>
      <w:marRight w:val="0"/>
      <w:marTop w:val="0"/>
      <w:marBottom w:val="0"/>
      <w:divBdr>
        <w:top w:val="none" w:sz="0" w:space="0" w:color="auto"/>
        <w:left w:val="none" w:sz="0" w:space="0" w:color="auto"/>
        <w:bottom w:val="none" w:sz="0" w:space="0" w:color="auto"/>
        <w:right w:val="none" w:sz="0" w:space="0" w:color="auto"/>
      </w:divBdr>
    </w:div>
    <w:div w:id="1729569340">
      <w:bodyDiv w:val="1"/>
      <w:marLeft w:val="0"/>
      <w:marRight w:val="0"/>
      <w:marTop w:val="0"/>
      <w:marBottom w:val="0"/>
      <w:divBdr>
        <w:top w:val="none" w:sz="0" w:space="0" w:color="auto"/>
        <w:left w:val="none" w:sz="0" w:space="0" w:color="auto"/>
        <w:bottom w:val="none" w:sz="0" w:space="0" w:color="auto"/>
        <w:right w:val="none" w:sz="0" w:space="0" w:color="auto"/>
      </w:divBdr>
    </w:div>
    <w:div w:id="1886790762">
      <w:bodyDiv w:val="1"/>
      <w:marLeft w:val="0"/>
      <w:marRight w:val="0"/>
      <w:marTop w:val="0"/>
      <w:marBottom w:val="0"/>
      <w:divBdr>
        <w:top w:val="none" w:sz="0" w:space="0" w:color="auto"/>
        <w:left w:val="none" w:sz="0" w:space="0" w:color="auto"/>
        <w:bottom w:val="none" w:sz="0" w:space="0" w:color="auto"/>
        <w:right w:val="none" w:sz="0" w:space="0" w:color="auto"/>
      </w:divBdr>
    </w:div>
    <w:div w:id="1928154031">
      <w:bodyDiv w:val="1"/>
      <w:marLeft w:val="0"/>
      <w:marRight w:val="0"/>
      <w:marTop w:val="0"/>
      <w:marBottom w:val="0"/>
      <w:divBdr>
        <w:top w:val="none" w:sz="0" w:space="0" w:color="auto"/>
        <w:left w:val="none" w:sz="0" w:space="0" w:color="auto"/>
        <w:bottom w:val="none" w:sz="0" w:space="0" w:color="auto"/>
        <w:right w:val="none" w:sz="0" w:space="0" w:color="auto"/>
      </w:divBdr>
    </w:div>
    <w:div w:id="21304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x4.dc.beltelecom.by/mail/?_task=mail&amp;_action=compose&amp;_id=188541549066505d34586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x4.dc.beltelecom.by/mail/?_task=mail&amp;_action=compose&amp;_id=188541549066505d345860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9</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mihail usovich</cp:lastModifiedBy>
  <cp:revision>35</cp:revision>
  <cp:lastPrinted>2024-06-12T05:50:00Z</cp:lastPrinted>
  <dcterms:created xsi:type="dcterms:W3CDTF">2021-12-18T13:33:00Z</dcterms:created>
  <dcterms:modified xsi:type="dcterms:W3CDTF">2024-06-12T05:50:00Z</dcterms:modified>
</cp:coreProperties>
</file>