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35" w:rsidRDefault="00197B35" w:rsidP="00197B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bookmarkStart w:id="0" w:name="_GoBack"/>
      <w:bookmarkEnd w:id="0"/>
      <w:r>
        <w:rPr>
          <w:rFonts w:ascii="TimesNewRomanPSMT" w:hAnsi="TimesNewRomanPSMT" w:cs="TimesNewRomanPSMT"/>
          <w:sz w:val="30"/>
          <w:szCs w:val="30"/>
        </w:rPr>
        <w:t xml:space="preserve">Изменения законодательства в сфере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товаров</w:t>
      </w:r>
    </w:p>
    <w:p w:rsidR="00197B35" w:rsidRDefault="00197B35" w:rsidP="00197B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</w:p>
    <w:p w:rsidR="00197B35" w:rsidRDefault="00197B35" w:rsidP="00197B3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NewRomanPSMT" w:hAnsi="TimesNewRomanPSMT" w:cs="TimesNewRomanPSMT"/>
          <w:sz w:val="30"/>
          <w:szCs w:val="30"/>
        </w:rPr>
        <w:t xml:space="preserve">Министерство по налогах и сборам Республики Беларусь напоминает, что до 1 марта 2026 года субъектам хозяйствования необходимо подготовиться к введению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машин стиральных бытовых, пылесосов, роботов-пылесосов бытовых, утюгов электрических, комбайнов кухонных бытовых, машин посудомоечных бытовых, чайников электрических,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мультиварок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электрических, печей микроволновых, плит и варочных панелей бытовых электрических, дрелей электрических, фенов для волос, телевизоров. С подробной информацией по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товаров юридические лица и индивидуальные предприниматели могут ознакомиться на официальном сайте Министерства по налогам и сборам в разделе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Прослеживаемость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товаров» (подробнее</w:t>
      </w:r>
      <w:r w:rsidRPr="00D96D51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на </w:t>
      </w:r>
      <w:r>
        <w:rPr>
          <w:rFonts w:ascii="TimesNewRomanPSMT" w:hAnsi="TimesNewRomanPSMT" w:cs="TimesNewRomanPSMT"/>
          <w:sz w:val="30"/>
          <w:szCs w:val="30"/>
          <w:lang w:val="en-US"/>
        </w:rPr>
        <w:t>https</w:t>
      </w:r>
      <w:r>
        <w:rPr>
          <w:rFonts w:ascii="TimesNewRomanPSMT" w:hAnsi="TimesNewRomanPSMT" w:cs="TimesNewRomanPSMT"/>
          <w:sz w:val="30"/>
          <w:szCs w:val="30"/>
        </w:rPr>
        <w:t>://</w:t>
      </w:r>
      <w:proofErr w:type="spellStart"/>
      <w:r>
        <w:rPr>
          <w:rFonts w:ascii="TimesNewRomanPSMT" w:hAnsi="TimesNewRomanPSMT" w:cs="TimesNewRomanPSMT"/>
          <w:sz w:val="30"/>
          <w:szCs w:val="30"/>
          <w:lang w:val="en-US"/>
        </w:rPr>
        <w:t>nalog</w:t>
      </w:r>
      <w:proofErr w:type="spellEnd"/>
      <w:r w:rsidRPr="00DD2DD2">
        <w:rPr>
          <w:rFonts w:ascii="TimesNewRomanPSMT" w:hAnsi="TimesNewRomanPSMT" w:cs="TimesNewRomanPSMT"/>
          <w:sz w:val="30"/>
          <w:szCs w:val="30"/>
        </w:rPr>
        <w:t>.</w:t>
      </w:r>
      <w:proofErr w:type="spellStart"/>
      <w:r>
        <w:rPr>
          <w:rFonts w:ascii="TimesNewRomanPSMT" w:hAnsi="TimesNewRomanPSMT" w:cs="TimesNewRomanPSMT"/>
          <w:sz w:val="30"/>
          <w:szCs w:val="30"/>
          <w:lang w:val="en-US"/>
        </w:rPr>
        <w:t>gov</w:t>
      </w:r>
      <w:proofErr w:type="spellEnd"/>
      <w:r w:rsidRPr="00DD2DD2">
        <w:rPr>
          <w:rFonts w:ascii="TimesNewRomanPSMT" w:hAnsi="TimesNewRomanPSMT" w:cs="TimesNewRomanPSMT"/>
          <w:sz w:val="30"/>
          <w:szCs w:val="30"/>
        </w:rPr>
        <w:t>.</w:t>
      </w:r>
      <w:r>
        <w:rPr>
          <w:rFonts w:ascii="TimesNewRomanPSMT" w:hAnsi="TimesNewRomanPSMT" w:cs="TimesNewRomanPSMT"/>
          <w:sz w:val="30"/>
          <w:szCs w:val="30"/>
          <w:lang w:val="en-US"/>
        </w:rPr>
        <w:t>by</w:t>
      </w:r>
      <w:r w:rsidRPr="00DD2DD2">
        <w:rPr>
          <w:rFonts w:ascii="TimesNewRomanPSMT" w:hAnsi="TimesNewRomanPSMT" w:cs="TimesNewRomanPSMT"/>
          <w:sz w:val="30"/>
          <w:szCs w:val="30"/>
        </w:rPr>
        <w:t>/</w:t>
      </w:r>
      <w:r>
        <w:rPr>
          <w:rFonts w:ascii="TimesNewRomanPSMT" w:hAnsi="TimesNewRomanPSMT" w:cs="TimesNewRomanPSMT"/>
          <w:sz w:val="30"/>
          <w:szCs w:val="30"/>
          <w:lang w:val="en-US"/>
        </w:rPr>
        <w:t>landing</w:t>
      </w:r>
      <w:r w:rsidRPr="00DD2DD2">
        <w:rPr>
          <w:rFonts w:ascii="TimesNewRomanPSMT" w:hAnsi="TimesNewRomanPSMT" w:cs="TimesNewRomanPSMT"/>
          <w:sz w:val="30"/>
          <w:szCs w:val="30"/>
        </w:rPr>
        <w:t>-</w:t>
      </w:r>
      <w:r>
        <w:rPr>
          <w:rFonts w:ascii="TimesNewRomanPSMT" w:hAnsi="TimesNewRomanPSMT" w:cs="TimesNewRomanPSMT"/>
          <w:sz w:val="30"/>
          <w:szCs w:val="30"/>
          <w:lang w:val="en-US"/>
        </w:rPr>
        <w:t>traceability</w:t>
      </w:r>
      <w:r w:rsidRPr="00DD2DD2">
        <w:rPr>
          <w:rFonts w:ascii="TimesNewRomanPSMT" w:hAnsi="TimesNewRomanPSMT" w:cs="TimesNewRomanPSMT"/>
          <w:sz w:val="30"/>
          <w:szCs w:val="30"/>
        </w:rPr>
        <w:t>/</w:t>
      </w:r>
      <w:r>
        <w:rPr>
          <w:rFonts w:ascii="TimesNewRomanPSMT" w:hAnsi="TimesNewRomanPSMT" w:cs="TimesNewRomanPSMT"/>
          <w:sz w:val="30"/>
          <w:szCs w:val="30"/>
        </w:rPr>
        <w:t>).</w:t>
      </w:r>
    </w:p>
    <w:p w:rsidR="006C3D46" w:rsidRPr="00197B35" w:rsidRDefault="006C3D46" w:rsidP="00197B35"/>
    <w:sectPr w:rsidR="006C3D46" w:rsidRPr="00197B35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830E7"/>
    <w:multiLevelType w:val="hybridMultilevel"/>
    <w:tmpl w:val="2096A62A"/>
    <w:lvl w:ilvl="0" w:tplc="F82693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D3"/>
    <w:rsid w:val="000815E9"/>
    <w:rsid w:val="00197B35"/>
    <w:rsid w:val="0033399D"/>
    <w:rsid w:val="003F61DC"/>
    <w:rsid w:val="006A6000"/>
    <w:rsid w:val="006C3D46"/>
    <w:rsid w:val="008B5989"/>
    <w:rsid w:val="009B6CA5"/>
    <w:rsid w:val="00AA33E5"/>
    <w:rsid w:val="00B86BFA"/>
    <w:rsid w:val="00C21F1F"/>
    <w:rsid w:val="00C53223"/>
    <w:rsid w:val="00CB4605"/>
    <w:rsid w:val="00D06DF2"/>
    <w:rsid w:val="00DC1AB4"/>
    <w:rsid w:val="00DF3CD3"/>
    <w:rsid w:val="00FB508B"/>
    <w:rsid w:val="00FC0EB0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4E8AF-7D70-4054-A756-CC97E9EB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B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2026-01-23T07:41:00Z</cp:lastPrinted>
  <dcterms:created xsi:type="dcterms:W3CDTF">2026-01-23T09:59:00Z</dcterms:created>
  <dcterms:modified xsi:type="dcterms:W3CDTF">2026-01-23T09:59:00Z</dcterms:modified>
</cp:coreProperties>
</file>