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4"/>
        <w:gridCol w:w="7484"/>
      </w:tblGrid>
      <w:tr w:rsidR="003F77B2" w:rsidTr="00BE4B5D">
        <w:tc>
          <w:tcPr>
            <w:tcW w:w="10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B2" w:rsidRDefault="003F77B2" w:rsidP="0017269C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Административная процедура № </w:t>
            </w:r>
            <w:r w:rsidR="007C45EE">
              <w:rPr>
                <w:b/>
                <w:bCs/>
                <w:sz w:val="30"/>
                <w:szCs w:val="30"/>
              </w:rPr>
              <w:t>15.5.1</w:t>
            </w:r>
          </w:p>
          <w:p w:rsidR="003F77B2" w:rsidRDefault="003F77B2" w:rsidP="007C45EE">
            <w:pPr>
              <w:ind w:right="627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«</w:t>
            </w:r>
            <w:r w:rsidR="007C45EE">
              <w:rPr>
                <w:b/>
                <w:bCs/>
                <w:sz w:val="30"/>
                <w:szCs w:val="30"/>
              </w:rPr>
              <w:t>Получение лицензии на осуществление деятельности по оказанию социальных услуг</w:t>
            </w:r>
            <w:r>
              <w:rPr>
                <w:b/>
                <w:bCs/>
                <w:sz w:val="30"/>
                <w:szCs w:val="30"/>
              </w:rPr>
              <w:t xml:space="preserve">» </w:t>
            </w:r>
          </w:p>
        </w:tc>
      </w:tr>
      <w:tr w:rsidR="003F77B2" w:rsidTr="00BE4B5D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7B2" w:rsidRDefault="003F77B2" w:rsidP="0017269C">
            <w:pPr>
              <w:spacing w:line="220" w:lineRule="exact"/>
              <w:ind w:left="76"/>
              <w:jc w:val="both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Наименование структурного подразделения, выполняющего административную процедуру</w:t>
            </w:r>
          </w:p>
          <w:p w:rsidR="003F77B2" w:rsidRDefault="003F77B2" w:rsidP="0017269C">
            <w:pPr>
              <w:spacing w:line="220" w:lineRule="exact"/>
              <w:ind w:left="76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4C53" w:rsidRDefault="000F4C53" w:rsidP="000F4C53">
            <w:pPr>
              <w:pStyle w:val="2"/>
              <w:ind w:firstLine="0"/>
              <w:jc w:val="both"/>
              <w:rPr>
                <w:iCs/>
                <w:sz w:val="26"/>
              </w:rPr>
            </w:pPr>
            <w:r>
              <w:rPr>
                <w:iCs/>
                <w:sz w:val="26"/>
              </w:rPr>
              <w:t>Управление по труду, занятости и социальной Несвижского райисполкома</w:t>
            </w:r>
          </w:p>
          <w:p w:rsidR="000F4C53" w:rsidRPr="000F4C53" w:rsidRDefault="000F4C53" w:rsidP="000F4C53">
            <w:pPr>
              <w:pStyle w:val="2"/>
              <w:ind w:firstLine="0"/>
              <w:jc w:val="both"/>
              <w:rPr>
                <w:b w:val="0"/>
                <w:i/>
                <w:iCs/>
                <w:sz w:val="26"/>
              </w:rPr>
            </w:pPr>
            <w:r w:rsidRPr="005C296E">
              <w:rPr>
                <w:b w:val="0"/>
                <w:i/>
                <w:iCs/>
                <w:sz w:val="26"/>
              </w:rPr>
              <w:t xml:space="preserve">г. Несвиж, ул. Советская, 1, </w:t>
            </w:r>
          </w:p>
          <w:p w:rsidR="000F4C53" w:rsidRPr="00226CD8" w:rsidRDefault="000F4C53" w:rsidP="000F4C53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6"/>
                <w:szCs w:val="26"/>
              </w:rPr>
            </w:pPr>
            <w:r w:rsidRPr="00226CD8">
              <w:rPr>
                <w:b/>
                <w:i/>
                <w:sz w:val="26"/>
                <w:szCs w:val="26"/>
              </w:rPr>
              <w:t>Режим работы:</w:t>
            </w:r>
          </w:p>
          <w:p w:rsidR="000F4C53" w:rsidRPr="00DD227A" w:rsidRDefault="000F4C53" w:rsidP="000F4C53">
            <w:pPr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П</w:t>
            </w:r>
            <w:r w:rsidRPr="00DD227A">
              <w:rPr>
                <w:bCs/>
                <w:iCs/>
                <w:sz w:val="26"/>
                <w:szCs w:val="26"/>
              </w:rPr>
              <w:t>онедельник-пятница</w:t>
            </w:r>
            <w:r>
              <w:rPr>
                <w:bCs/>
                <w:iCs/>
                <w:sz w:val="26"/>
                <w:szCs w:val="26"/>
              </w:rPr>
              <w:t xml:space="preserve"> – </w:t>
            </w:r>
            <w:r w:rsidRPr="00DD227A">
              <w:rPr>
                <w:bCs/>
                <w:iCs/>
                <w:sz w:val="26"/>
                <w:szCs w:val="26"/>
              </w:rPr>
              <w:t xml:space="preserve">  с 8.00 до 13.00, с 14.00 до 17.30</w:t>
            </w:r>
            <w:r>
              <w:rPr>
                <w:bCs/>
                <w:iCs/>
                <w:sz w:val="26"/>
                <w:szCs w:val="26"/>
              </w:rPr>
              <w:t>.</w:t>
            </w:r>
          </w:p>
          <w:p w:rsidR="000F4C53" w:rsidRPr="00DD227A" w:rsidRDefault="000F4C53" w:rsidP="000F4C53">
            <w:pPr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С</w:t>
            </w:r>
            <w:r w:rsidRPr="00DD227A">
              <w:rPr>
                <w:bCs/>
                <w:iCs/>
                <w:sz w:val="26"/>
                <w:szCs w:val="26"/>
              </w:rPr>
              <w:t>реда</w:t>
            </w:r>
            <w:r>
              <w:rPr>
                <w:bCs/>
                <w:iCs/>
                <w:sz w:val="26"/>
                <w:szCs w:val="26"/>
              </w:rPr>
              <w:t xml:space="preserve"> –</w:t>
            </w:r>
            <w:r w:rsidRPr="00DD227A">
              <w:rPr>
                <w:bCs/>
                <w:iCs/>
                <w:sz w:val="26"/>
                <w:szCs w:val="26"/>
              </w:rPr>
              <w:t xml:space="preserve"> с 17.30 до </w:t>
            </w:r>
            <w:r>
              <w:rPr>
                <w:bCs/>
                <w:iCs/>
                <w:sz w:val="26"/>
                <w:szCs w:val="26"/>
              </w:rPr>
              <w:t>20.00, с</w:t>
            </w:r>
            <w:r w:rsidRPr="00DD227A">
              <w:rPr>
                <w:bCs/>
                <w:iCs/>
                <w:sz w:val="26"/>
                <w:szCs w:val="26"/>
              </w:rPr>
              <w:t>уббота</w:t>
            </w:r>
            <w:r>
              <w:rPr>
                <w:bCs/>
                <w:iCs/>
                <w:sz w:val="26"/>
                <w:szCs w:val="26"/>
              </w:rPr>
              <w:t xml:space="preserve"> –</w:t>
            </w:r>
            <w:r w:rsidRPr="00DD227A">
              <w:rPr>
                <w:bCs/>
                <w:iCs/>
                <w:sz w:val="26"/>
                <w:szCs w:val="26"/>
              </w:rPr>
              <w:t xml:space="preserve"> с 8.00 до 13.00</w:t>
            </w:r>
            <w:r>
              <w:rPr>
                <w:bCs/>
                <w:iCs/>
                <w:sz w:val="26"/>
                <w:szCs w:val="26"/>
              </w:rPr>
              <w:t xml:space="preserve">, прием граждан проводится </w:t>
            </w:r>
            <w:r w:rsidRPr="00DD227A">
              <w:rPr>
                <w:bCs/>
                <w:iCs/>
                <w:sz w:val="26"/>
                <w:szCs w:val="26"/>
              </w:rPr>
              <w:t xml:space="preserve">в кабинете № 228 дежурным специалистом </w:t>
            </w:r>
            <w:r>
              <w:rPr>
                <w:bCs/>
                <w:iCs/>
                <w:sz w:val="26"/>
                <w:szCs w:val="26"/>
              </w:rPr>
              <w:t>УТЗСЗ.</w:t>
            </w:r>
          </w:p>
          <w:p w:rsidR="000F4C53" w:rsidRDefault="000F4C53" w:rsidP="000F4C53">
            <w:pPr>
              <w:pStyle w:val="2"/>
              <w:ind w:firstLine="0"/>
              <w:jc w:val="both"/>
              <w:rPr>
                <w:iCs/>
                <w:sz w:val="26"/>
              </w:rPr>
            </w:pPr>
            <w:r>
              <w:rPr>
                <w:iCs/>
                <w:sz w:val="26"/>
              </w:rPr>
              <w:t>Ответственные за осуществление административной процедуры:</w:t>
            </w:r>
          </w:p>
          <w:p w:rsidR="000F4C53" w:rsidRDefault="000F4C53" w:rsidP="000F4C53">
            <w:pPr>
              <w:pStyle w:val="2"/>
              <w:ind w:firstLine="0"/>
              <w:jc w:val="both"/>
              <w:rPr>
                <w:b w:val="0"/>
                <w:i/>
                <w:iCs/>
                <w:sz w:val="26"/>
              </w:rPr>
            </w:pPr>
            <w:r w:rsidRPr="005C296E">
              <w:rPr>
                <w:b w:val="0"/>
                <w:i/>
                <w:iCs/>
                <w:sz w:val="26"/>
              </w:rPr>
              <w:t xml:space="preserve">каб. </w:t>
            </w:r>
            <w:r>
              <w:rPr>
                <w:b w:val="0"/>
                <w:i/>
                <w:iCs/>
                <w:sz w:val="26"/>
              </w:rPr>
              <w:t>20</w:t>
            </w:r>
            <w:r w:rsidR="00C070B5">
              <w:rPr>
                <w:b w:val="0"/>
                <w:i/>
                <w:iCs/>
                <w:sz w:val="26"/>
              </w:rPr>
              <w:t>7</w:t>
            </w:r>
            <w:r>
              <w:rPr>
                <w:b w:val="0"/>
                <w:i/>
                <w:iCs/>
                <w:sz w:val="26"/>
              </w:rPr>
              <w:t>, 2</w:t>
            </w:r>
            <w:r w:rsidR="00C070B5">
              <w:rPr>
                <w:b w:val="0"/>
                <w:i/>
                <w:iCs/>
                <w:sz w:val="26"/>
              </w:rPr>
              <w:t>27</w:t>
            </w:r>
          </w:p>
          <w:p w:rsidR="003F77B2" w:rsidRPr="00114E39" w:rsidRDefault="000F4C53" w:rsidP="00C070B5">
            <w:pPr>
              <w:pStyle w:val="2"/>
              <w:ind w:firstLine="0"/>
              <w:jc w:val="both"/>
              <w:rPr>
                <w:sz w:val="27"/>
                <w:szCs w:val="27"/>
              </w:rPr>
            </w:pPr>
            <w:r w:rsidRPr="005C296E">
              <w:rPr>
                <w:b w:val="0"/>
                <w:i/>
                <w:iCs/>
                <w:sz w:val="26"/>
              </w:rPr>
              <w:t xml:space="preserve">тел. </w:t>
            </w:r>
            <w:r>
              <w:rPr>
                <w:b w:val="0"/>
                <w:i/>
                <w:iCs/>
                <w:sz w:val="26"/>
              </w:rPr>
              <w:t>5-15-73, 5-</w:t>
            </w:r>
            <w:r w:rsidR="00C070B5">
              <w:rPr>
                <w:b w:val="0"/>
                <w:i/>
                <w:iCs/>
                <w:sz w:val="26"/>
              </w:rPr>
              <w:t>90</w:t>
            </w:r>
            <w:r>
              <w:rPr>
                <w:b w:val="0"/>
                <w:i/>
                <w:iCs/>
                <w:sz w:val="26"/>
              </w:rPr>
              <w:t>-82</w:t>
            </w:r>
          </w:p>
        </w:tc>
      </w:tr>
      <w:tr w:rsidR="003F77B2" w:rsidRPr="003B5135" w:rsidTr="00BE4B5D">
        <w:trPr>
          <w:trHeight w:val="1126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4E39" w:rsidRDefault="00114E39" w:rsidP="00114E39">
            <w:pPr>
              <w:spacing w:line="220" w:lineRule="exact"/>
              <w:ind w:left="76"/>
              <w:jc w:val="both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Документы и (или) сведения, представляемые </w:t>
            </w:r>
            <w:r w:rsidR="007C45EE">
              <w:rPr>
                <w:b/>
                <w:bCs/>
                <w:sz w:val="27"/>
                <w:szCs w:val="27"/>
              </w:rPr>
              <w:t>заинтересованным лицом</w:t>
            </w:r>
            <w:r>
              <w:rPr>
                <w:b/>
                <w:bCs/>
                <w:sz w:val="27"/>
                <w:szCs w:val="27"/>
              </w:rPr>
              <w:t xml:space="preserve"> для осуществления административной процедуры</w:t>
            </w:r>
          </w:p>
          <w:p w:rsidR="003F77B2" w:rsidRDefault="003F77B2" w:rsidP="0017269C">
            <w:pPr>
              <w:spacing w:line="220" w:lineRule="exact"/>
              <w:ind w:left="76"/>
              <w:jc w:val="both"/>
              <w:rPr>
                <w:b/>
                <w:bCs/>
                <w:sz w:val="27"/>
                <w:szCs w:val="27"/>
              </w:rPr>
            </w:pP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77B2" w:rsidRPr="00C91A03" w:rsidRDefault="00C91A03" w:rsidP="000F4C53">
            <w:pPr>
              <w:ind w:left="84" w:firstLine="31"/>
              <w:jc w:val="both"/>
              <w:rPr>
                <w:sz w:val="27"/>
                <w:szCs w:val="27"/>
              </w:rPr>
            </w:pPr>
            <w:r w:rsidRPr="00C91A03">
              <w:rPr>
                <w:sz w:val="27"/>
                <w:szCs w:val="27"/>
              </w:rPr>
              <w:t>Заявление о предоставлении лицензии</w:t>
            </w:r>
            <w:r>
              <w:rPr>
                <w:sz w:val="27"/>
                <w:szCs w:val="27"/>
              </w:rPr>
              <w:t>;</w:t>
            </w:r>
          </w:p>
          <w:p w:rsidR="00C91A03" w:rsidRPr="00C91A03" w:rsidRDefault="00C91A03" w:rsidP="000F4C53">
            <w:pPr>
              <w:ind w:left="84" w:firstLine="31"/>
              <w:jc w:val="both"/>
              <w:rPr>
                <w:sz w:val="27"/>
                <w:szCs w:val="27"/>
              </w:rPr>
            </w:pPr>
            <w:r w:rsidRPr="00C91A03">
              <w:rPr>
                <w:sz w:val="27"/>
                <w:szCs w:val="27"/>
              </w:rPr>
              <w:t>Документ, подтверждающий уплату государственной пошлины (за исключением случаев уплаты государственной пошлины посредством использования автоматизированной информационной системы единого расчетного и информационного пространства)</w:t>
            </w:r>
            <w:r>
              <w:rPr>
                <w:sz w:val="27"/>
                <w:szCs w:val="27"/>
              </w:rPr>
              <w:t>;</w:t>
            </w:r>
          </w:p>
          <w:p w:rsidR="00C91A03" w:rsidRPr="00C91A03" w:rsidRDefault="00C91A03" w:rsidP="000F4C53">
            <w:pPr>
              <w:ind w:left="84" w:firstLine="31"/>
              <w:jc w:val="both"/>
              <w:rPr>
                <w:sz w:val="27"/>
                <w:szCs w:val="27"/>
              </w:rPr>
            </w:pPr>
            <w:r w:rsidRPr="00C91A03">
              <w:rPr>
                <w:sz w:val="27"/>
                <w:szCs w:val="27"/>
              </w:rPr>
              <w:t>Учредительные либо иные организационно-распорядительные документы юридического лица, определяющие статус обособленного подразделения этого юридического лица, в котором соискатель лицензии намерен осуществлять лицензируемый вид деятельности</w:t>
            </w:r>
            <w:r>
              <w:rPr>
                <w:sz w:val="27"/>
                <w:szCs w:val="27"/>
              </w:rPr>
              <w:t>;</w:t>
            </w:r>
          </w:p>
          <w:p w:rsidR="00C91A03" w:rsidRPr="00C91A03" w:rsidRDefault="00C91A03" w:rsidP="000F4C53">
            <w:pPr>
              <w:ind w:left="84" w:firstLine="31"/>
              <w:jc w:val="both"/>
              <w:rPr>
                <w:sz w:val="27"/>
                <w:szCs w:val="27"/>
              </w:rPr>
            </w:pPr>
            <w:r w:rsidRPr="00C91A03">
              <w:rPr>
                <w:sz w:val="27"/>
                <w:szCs w:val="27"/>
              </w:rPr>
              <w:t>Сведения о планируемой укомплектованности соискателя лицензии работниками, оказывающими социальные услуги</w:t>
            </w:r>
            <w:r>
              <w:rPr>
                <w:sz w:val="27"/>
                <w:szCs w:val="27"/>
              </w:rPr>
              <w:t>;</w:t>
            </w:r>
          </w:p>
          <w:p w:rsidR="00C91A03" w:rsidRPr="00C91A03" w:rsidRDefault="00C91A03" w:rsidP="000F4C53">
            <w:pPr>
              <w:ind w:left="84" w:firstLine="31"/>
              <w:jc w:val="both"/>
              <w:rPr>
                <w:sz w:val="27"/>
                <w:szCs w:val="27"/>
              </w:rPr>
            </w:pPr>
            <w:r w:rsidRPr="00C91A03">
              <w:rPr>
                <w:sz w:val="27"/>
                <w:szCs w:val="27"/>
              </w:rPr>
              <w:t>Сведения о планируемой укомплектованности соискателя лицензии получателями социальных услуг</w:t>
            </w:r>
            <w:r>
              <w:rPr>
                <w:sz w:val="27"/>
                <w:szCs w:val="27"/>
              </w:rPr>
              <w:t>;</w:t>
            </w:r>
          </w:p>
          <w:p w:rsidR="00C91A03" w:rsidRPr="00114E39" w:rsidRDefault="00C91A03" w:rsidP="000F4C53">
            <w:pPr>
              <w:ind w:left="84" w:firstLine="31"/>
              <w:jc w:val="both"/>
              <w:rPr>
                <w:sz w:val="27"/>
                <w:szCs w:val="27"/>
              </w:rPr>
            </w:pPr>
            <w:r w:rsidRPr="00C91A03">
              <w:rPr>
                <w:sz w:val="27"/>
                <w:szCs w:val="27"/>
              </w:rPr>
              <w:t>Сведения о планируемой соискателем лицензии организации питания, бытового и медицинского обслуживания получателей социальных услуг</w:t>
            </w:r>
            <w:r>
              <w:rPr>
                <w:sz w:val="27"/>
                <w:szCs w:val="27"/>
              </w:rPr>
              <w:t>;</w:t>
            </w:r>
          </w:p>
        </w:tc>
      </w:tr>
      <w:tr w:rsidR="00114E39" w:rsidRPr="003B5135" w:rsidTr="00BE4B5D">
        <w:trPr>
          <w:trHeight w:val="1126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4E39" w:rsidRDefault="00114E39" w:rsidP="0017269C">
            <w:pPr>
              <w:spacing w:line="220" w:lineRule="exact"/>
              <w:ind w:left="76"/>
              <w:jc w:val="both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Перечень документов и (или) сведений, самостоятельно запрашиваемых местными исполнительными и распорядительными органами при осуществлении административных процедур по заявлениям граждан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1A03" w:rsidRPr="00C91A03" w:rsidRDefault="00C91A03" w:rsidP="000F4C53">
            <w:pPr>
              <w:ind w:left="84" w:firstLine="31"/>
              <w:jc w:val="both"/>
              <w:rPr>
                <w:color w:val="auto"/>
                <w:sz w:val="27"/>
                <w:szCs w:val="27"/>
              </w:rPr>
            </w:pPr>
            <w:r w:rsidRPr="00C91A03">
              <w:rPr>
                <w:color w:val="auto"/>
                <w:sz w:val="27"/>
                <w:szCs w:val="27"/>
              </w:rPr>
              <w:t>Сведения о субъекте хозяйствования (заинтересованном лице)</w:t>
            </w:r>
            <w:r>
              <w:rPr>
                <w:color w:val="auto"/>
                <w:sz w:val="27"/>
                <w:szCs w:val="27"/>
              </w:rPr>
              <w:t>;</w:t>
            </w:r>
          </w:p>
          <w:p w:rsidR="00C91A03" w:rsidRPr="00C91A03" w:rsidRDefault="00C91A03" w:rsidP="000F4C53">
            <w:pPr>
              <w:ind w:left="84" w:firstLine="31"/>
              <w:jc w:val="both"/>
              <w:rPr>
                <w:color w:val="auto"/>
                <w:sz w:val="27"/>
                <w:szCs w:val="27"/>
              </w:rPr>
            </w:pPr>
            <w:r w:rsidRPr="00C91A03">
              <w:rPr>
                <w:color w:val="auto"/>
                <w:sz w:val="27"/>
                <w:szCs w:val="27"/>
              </w:rPr>
              <w:t>Информация о существующих на момент выдачи информации правах и ограничениях (обременениях) прав на капитальное строение (здание, сооружение), изолированное помещение, указанные в абзаце втором статьи 127-5 Закона Республики Беларусь "О лицензировании"</w:t>
            </w:r>
            <w:r>
              <w:rPr>
                <w:color w:val="auto"/>
                <w:sz w:val="27"/>
                <w:szCs w:val="27"/>
              </w:rPr>
              <w:t>;</w:t>
            </w:r>
          </w:p>
          <w:p w:rsidR="00C91A03" w:rsidRPr="00C91A03" w:rsidRDefault="00C91A03" w:rsidP="000F4C53">
            <w:pPr>
              <w:ind w:left="84" w:firstLine="31"/>
              <w:jc w:val="both"/>
              <w:rPr>
                <w:color w:val="auto"/>
                <w:sz w:val="27"/>
                <w:szCs w:val="27"/>
              </w:rPr>
            </w:pPr>
            <w:r w:rsidRPr="00C91A03">
              <w:rPr>
                <w:color w:val="auto"/>
                <w:sz w:val="27"/>
                <w:szCs w:val="27"/>
              </w:rPr>
              <w:t>Заключение о соответствии капитального строения (здания, сооружения) или его части (частей), в которых будет осуществляться лицензируемый вид деятельности, требованиям законодательства в области санитарно-эпидемиологического благополучия населения (за исключением случая, когда лицензируемый вид деятельности будет осуществляться в одноквартирном жилом доме)</w:t>
            </w:r>
            <w:r>
              <w:rPr>
                <w:color w:val="auto"/>
                <w:sz w:val="27"/>
                <w:szCs w:val="27"/>
              </w:rPr>
              <w:t>;</w:t>
            </w:r>
          </w:p>
          <w:p w:rsidR="00C91A03" w:rsidRPr="00C91A03" w:rsidRDefault="00C91A03" w:rsidP="000F4C53">
            <w:pPr>
              <w:ind w:left="84" w:firstLine="31"/>
              <w:jc w:val="both"/>
              <w:rPr>
                <w:color w:val="auto"/>
                <w:sz w:val="27"/>
                <w:szCs w:val="27"/>
              </w:rPr>
            </w:pPr>
            <w:r w:rsidRPr="00C91A03">
              <w:rPr>
                <w:color w:val="auto"/>
                <w:sz w:val="27"/>
                <w:szCs w:val="27"/>
              </w:rPr>
              <w:lastRenderedPageBreak/>
              <w:t>Информация о соответствии капитального строения (здания, сооружения) или его части (частей), в которых будет осуществляться лицензируемый вид деятельности, требованиям, предъявляемым к классу функциональной пожарной опасности Ф 1.1 (за исключением случая, когда лицензируемый вид деятельности будет осуществляться в одноквартирном жилом доме)</w:t>
            </w:r>
            <w:r>
              <w:rPr>
                <w:color w:val="auto"/>
                <w:sz w:val="27"/>
                <w:szCs w:val="27"/>
              </w:rPr>
              <w:t>;</w:t>
            </w:r>
          </w:p>
          <w:p w:rsidR="00C91A03" w:rsidRPr="00C91A03" w:rsidRDefault="00C91A03" w:rsidP="000F4C53">
            <w:pPr>
              <w:ind w:left="84" w:firstLine="31"/>
              <w:jc w:val="both"/>
              <w:rPr>
                <w:color w:val="auto"/>
                <w:sz w:val="27"/>
                <w:szCs w:val="27"/>
              </w:rPr>
            </w:pPr>
            <w:r w:rsidRPr="00C91A03">
              <w:rPr>
                <w:color w:val="auto"/>
                <w:sz w:val="27"/>
                <w:szCs w:val="27"/>
              </w:rPr>
              <w:t>Заключение о соответствии одноквартирного жилого дома, в котором будет осуществляться лицензируемый вид деятельности, требованиям, установленным в постановлении</w:t>
            </w:r>
            <w:r w:rsidR="00060202">
              <w:rPr>
                <w:color w:val="auto"/>
                <w:sz w:val="27"/>
                <w:szCs w:val="27"/>
              </w:rPr>
              <w:t xml:space="preserve"> Совета Министров Республики Беларусь от 11 июля 2024 г.         </w:t>
            </w:r>
            <w:r w:rsidRPr="00C91A03">
              <w:rPr>
                <w:color w:val="auto"/>
                <w:sz w:val="27"/>
                <w:szCs w:val="27"/>
              </w:rPr>
              <w:t xml:space="preserve"> N 490, при соблюдении которых он может использоваться для оказания социальных услуг в форме стационарного социального обслуживания (в случае, когда лицензируемый вид деятельности будет осуществляться в одноквартирном жилом доме)</w:t>
            </w:r>
            <w:r>
              <w:rPr>
                <w:color w:val="auto"/>
                <w:sz w:val="27"/>
                <w:szCs w:val="27"/>
              </w:rPr>
              <w:t>;</w:t>
            </w:r>
          </w:p>
          <w:p w:rsidR="00C91A03" w:rsidRPr="00C91A03" w:rsidRDefault="00C91A03" w:rsidP="000F4C53">
            <w:pPr>
              <w:ind w:left="84" w:firstLine="31"/>
              <w:jc w:val="both"/>
              <w:rPr>
                <w:color w:val="auto"/>
                <w:sz w:val="27"/>
                <w:szCs w:val="27"/>
              </w:rPr>
            </w:pPr>
            <w:r w:rsidRPr="00C91A03">
              <w:rPr>
                <w:color w:val="auto"/>
                <w:sz w:val="27"/>
                <w:szCs w:val="27"/>
              </w:rPr>
              <w:t>Информация о соответствии одноквартирного жилого дома, в котором будет осуществляться лицензируемый вид деятельности, требованиям, установленным в постановлении N 490, при соблюдении которых он может использоваться для оказания социальных услуг в форме стационарного социального обслуживания (в случае, когда лицензируемый вид деятельности будет осуществляться в одноквартирном жилом доме)</w:t>
            </w:r>
            <w:r>
              <w:rPr>
                <w:color w:val="auto"/>
                <w:sz w:val="27"/>
                <w:szCs w:val="27"/>
              </w:rPr>
              <w:t>;</w:t>
            </w:r>
          </w:p>
          <w:p w:rsidR="00114E39" w:rsidRPr="00114E39" w:rsidRDefault="00C91A03" w:rsidP="000F4C53">
            <w:pPr>
              <w:ind w:left="84" w:firstLine="31"/>
              <w:jc w:val="both"/>
              <w:rPr>
                <w:color w:val="auto"/>
                <w:sz w:val="27"/>
                <w:szCs w:val="27"/>
              </w:rPr>
            </w:pPr>
            <w:r w:rsidRPr="00C91A03">
              <w:rPr>
                <w:color w:val="auto"/>
                <w:sz w:val="27"/>
                <w:szCs w:val="27"/>
              </w:rPr>
              <w:t>Сведения о наличии (отсутствии) у соискателя лицензии - индивидуального предпринимателя, руководителя соискателя лицензии - юридического лица непогашенной или неснятой судимости за умышленные менее тяжкие преступления, предусмотренные главами 19 - 22 и 24 Уголовного кодекса Республики Беларусь, а также за тяжкие или особо тяжкие преступления</w:t>
            </w:r>
            <w:r>
              <w:rPr>
                <w:color w:val="auto"/>
                <w:sz w:val="27"/>
                <w:szCs w:val="27"/>
              </w:rPr>
              <w:t>.</w:t>
            </w:r>
          </w:p>
        </w:tc>
      </w:tr>
      <w:tr w:rsidR="003F77B2" w:rsidTr="00BE4B5D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7B2" w:rsidRDefault="003F77B2" w:rsidP="0017269C">
            <w:pPr>
              <w:spacing w:line="220" w:lineRule="exact"/>
              <w:ind w:left="76"/>
              <w:jc w:val="both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lastRenderedPageBreak/>
              <w:t>Размер платы, взимаемой при осуществлении административной процедуры</w:t>
            </w:r>
          </w:p>
          <w:p w:rsidR="003F77B2" w:rsidRDefault="003F77B2" w:rsidP="0017269C">
            <w:pPr>
              <w:spacing w:line="220" w:lineRule="exact"/>
              <w:ind w:left="76"/>
              <w:jc w:val="both"/>
              <w:rPr>
                <w:b/>
                <w:bCs/>
                <w:sz w:val="27"/>
                <w:szCs w:val="27"/>
              </w:rPr>
            </w:pP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77B2" w:rsidRPr="00114E39" w:rsidRDefault="00C91A03" w:rsidP="00114E39">
            <w:pPr>
              <w:spacing w:line="280" w:lineRule="exact"/>
              <w:ind w:left="84" w:right="16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 базовых величин</w:t>
            </w:r>
          </w:p>
        </w:tc>
      </w:tr>
      <w:tr w:rsidR="003F77B2" w:rsidRPr="003B5135" w:rsidTr="00BE4B5D">
        <w:trPr>
          <w:trHeight w:val="1129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77B2" w:rsidRDefault="003F77B2" w:rsidP="0017269C">
            <w:pPr>
              <w:spacing w:line="220" w:lineRule="exact"/>
              <w:ind w:left="76"/>
              <w:jc w:val="both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Максимальный срок осуществления административной процедуры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77B2" w:rsidRPr="000668B0" w:rsidRDefault="000668B0" w:rsidP="00114E39">
            <w:pPr>
              <w:spacing w:line="280" w:lineRule="exact"/>
              <w:ind w:left="84" w:right="168"/>
              <w:rPr>
                <w:sz w:val="27"/>
                <w:szCs w:val="27"/>
              </w:rPr>
            </w:pPr>
            <w:r w:rsidRPr="000668B0">
              <w:rPr>
                <w:rStyle w:val="word-wrapper"/>
                <w:color w:val="auto"/>
                <w:sz w:val="27"/>
                <w:szCs w:val="27"/>
                <w:shd w:val="clear" w:color="auto" w:fill="FFFFFF"/>
              </w:rPr>
              <w:t>15 рабочих дней, а при проведении оценки - 25 рабочих дней</w:t>
            </w:r>
          </w:p>
        </w:tc>
      </w:tr>
      <w:tr w:rsidR="003F77B2" w:rsidTr="00BE4B5D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7B2" w:rsidRDefault="003F77B2" w:rsidP="0017269C">
            <w:pPr>
              <w:spacing w:line="220" w:lineRule="exact"/>
              <w:ind w:left="76"/>
              <w:jc w:val="both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  <w:p w:rsidR="003F77B2" w:rsidRDefault="003F77B2" w:rsidP="0017269C">
            <w:pPr>
              <w:spacing w:line="220" w:lineRule="exact"/>
              <w:ind w:left="76"/>
              <w:rPr>
                <w:b/>
                <w:bCs/>
                <w:sz w:val="27"/>
                <w:szCs w:val="27"/>
              </w:rPr>
            </w:pP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77B2" w:rsidRPr="00114E39" w:rsidRDefault="003F77B2" w:rsidP="00114E39">
            <w:pPr>
              <w:spacing w:line="280" w:lineRule="exact"/>
              <w:ind w:left="84" w:right="168"/>
              <w:rPr>
                <w:sz w:val="27"/>
                <w:szCs w:val="27"/>
              </w:rPr>
            </w:pPr>
            <w:r w:rsidRPr="00114E39">
              <w:rPr>
                <w:sz w:val="27"/>
                <w:szCs w:val="27"/>
              </w:rPr>
              <w:t>бессрочно</w:t>
            </w:r>
          </w:p>
        </w:tc>
      </w:tr>
    </w:tbl>
    <w:p w:rsidR="00D605C4" w:rsidRDefault="0053445D" w:rsidP="00060202">
      <w:bookmarkStart w:id="0" w:name="_GoBack"/>
      <w:bookmarkEnd w:id="0"/>
    </w:p>
    <w:sectPr w:rsidR="00D605C4" w:rsidSect="003F77B2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45D" w:rsidRDefault="0053445D" w:rsidP="00060202">
      <w:r>
        <w:separator/>
      </w:r>
    </w:p>
  </w:endnote>
  <w:endnote w:type="continuationSeparator" w:id="0">
    <w:p w:rsidR="0053445D" w:rsidRDefault="0053445D" w:rsidP="00060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45D" w:rsidRDefault="0053445D" w:rsidP="00060202">
      <w:r>
        <w:separator/>
      </w:r>
    </w:p>
  </w:footnote>
  <w:footnote w:type="continuationSeparator" w:id="0">
    <w:p w:rsidR="0053445D" w:rsidRDefault="0053445D" w:rsidP="000602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7B2"/>
    <w:rsid w:val="00060202"/>
    <w:rsid w:val="000668B0"/>
    <w:rsid w:val="000F4C53"/>
    <w:rsid w:val="00114E39"/>
    <w:rsid w:val="003F77B2"/>
    <w:rsid w:val="00473899"/>
    <w:rsid w:val="004E38FD"/>
    <w:rsid w:val="0053445D"/>
    <w:rsid w:val="005E0E8B"/>
    <w:rsid w:val="006D6E01"/>
    <w:rsid w:val="00760276"/>
    <w:rsid w:val="007C45EE"/>
    <w:rsid w:val="00BC7A78"/>
    <w:rsid w:val="00BD0C0C"/>
    <w:rsid w:val="00BE4B5D"/>
    <w:rsid w:val="00C070B5"/>
    <w:rsid w:val="00C759EF"/>
    <w:rsid w:val="00C91A03"/>
    <w:rsid w:val="00EA2A8D"/>
    <w:rsid w:val="00FE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7AB00"/>
  <w15:docId w15:val="{3006FD63-E8EA-4250-8B42-AF8C58752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7B2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link w:val="10"/>
    <w:locked/>
    <w:rsid w:val="003F77B2"/>
    <w:rPr>
      <w:rFonts w:ascii="Arial" w:hAnsi="Arial" w:cs="Arial"/>
      <w:b/>
      <w:i/>
      <w:color w:val="0000FF"/>
      <w:sz w:val="28"/>
      <w:szCs w:val="28"/>
      <w:lang w:val="x-none"/>
    </w:rPr>
  </w:style>
  <w:style w:type="paragraph" w:customStyle="1" w:styleId="10">
    <w:name w:val="Стиль1"/>
    <w:basedOn w:val="a"/>
    <w:link w:val="1"/>
    <w:qFormat/>
    <w:rsid w:val="003F77B2"/>
    <w:pPr>
      <w:widowControl w:val="0"/>
      <w:jc w:val="both"/>
    </w:pPr>
    <w:rPr>
      <w:rFonts w:ascii="Arial" w:eastAsiaTheme="minorHAnsi" w:hAnsi="Arial" w:cs="Arial"/>
      <w:b/>
      <w:i/>
      <w:color w:val="0000FF"/>
      <w:sz w:val="28"/>
      <w:szCs w:val="28"/>
      <w:lang w:val="x-none" w:eastAsia="en-US"/>
    </w:rPr>
  </w:style>
  <w:style w:type="character" w:customStyle="1" w:styleId="word-wrapper">
    <w:name w:val="word-wrapper"/>
    <w:basedOn w:val="a0"/>
    <w:rsid w:val="000668B0"/>
  </w:style>
  <w:style w:type="paragraph" w:styleId="2">
    <w:name w:val="Body Text Indent 2"/>
    <w:basedOn w:val="a"/>
    <w:link w:val="20"/>
    <w:rsid w:val="000F4C53"/>
    <w:pPr>
      <w:autoSpaceDE w:val="0"/>
      <w:autoSpaceDN w:val="0"/>
      <w:adjustRightInd w:val="0"/>
      <w:ind w:firstLine="720"/>
      <w:jc w:val="center"/>
    </w:pPr>
    <w:rPr>
      <w:b/>
      <w:bCs/>
      <w:color w:val="auto"/>
      <w:sz w:val="28"/>
      <w:szCs w:val="16"/>
    </w:rPr>
  </w:style>
  <w:style w:type="character" w:customStyle="1" w:styleId="20">
    <w:name w:val="Основной текст с отступом 2 Знак"/>
    <w:basedOn w:val="a0"/>
    <w:link w:val="2"/>
    <w:rsid w:val="000F4C53"/>
    <w:rPr>
      <w:rFonts w:ascii="Times New Roman" w:eastAsia="Times New Roman" w:hAnsi="Times New Roman" w:cs="Times New Roman"/>
      <w:b/>
      <w:bCs/>
      <w:sz w:val="28"/>
      <w:szCs w:val="16"/>
      <w:lang w:eastAsia="ru-RU"/>
    </w:rPr>
  </w:style>
  <w:style w:type="paragraph" w:styleId="a3">
    <w:name w:val="header"/>
    <w:basedOn w:val="a"/>
    <w:link w:val="a4"/>
    <w:uiPriority w:val="99"/>
    <w:unhideWhenUsed/>
    <w:rsid w:val="000602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60202"/>
    <w:rPr>
      <w:rFonts w:ascii="Times New Roman" w:eastAsia="Times New Roman" w:hAnsi="Times New Roman" w:cs="Times New Roman"/>
      <w:color w:val="000000"/>
      <w:lang w:eastAsia="ru-RU"/>
    </w:rPr>
  </w:style>
  <w:style w:type="paragraph" w:styleId="a5">
    <w:name w:val="footer"/>
    <w:basedOn w:val="a"/>
    <w:link w:val="a6"/>
    <w:uiPriority w:val="99"/>
    <w:unhideWhenUsed/>
    <w:rsid w:val="0006020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60202"/>
    <w:rPr>
      <w:rFonts w:ascii="Times New Roman" w:eastAsia="Times New Roman" w:hAnsi="Times New Roman" w:cs="Times New Roman"/>
      <w:color w:val="00000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6020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60202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7</cp:revision>
  <cp:lastPrinted>2026-02-11T12:01:00Z</cp:lastPrinted>
  <dcterms:created xsi:type="dcterms:W3CDTF">2025-10-29T12:17:00Z</dcterms:created>
  <dcterms:modified xsi:type="dcterms:W3CDTF">2026-02-11T12:01:00Z</dcterms:modified>
</cp:coreProperties>
</file>