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" w:type="dxa"/>
        <w:tblLook w:val="04A0"/>
      </w:tblPr>
      <w:tblGrid>
        <w:gridCol w:w="3822"/>
        <w:gridCol w:w="5948"/>
      </w:tblGrid>
      <w:tr w:rsidR="00BE4ADC" w:rsidTr="0080681A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381638" w:rsidRDefault="00381638" w:rsidP="00675C47">
            <w:pPr>
              <w:spacing w:line="1" w:lineRule="atLeast"/>
              <w:ind w:leftChars="0" w:left="0" w:firstLineChars="0" w:firstLine="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  <w:p w:rsidR="00BE4ADC" w:rsidRPr="00381638" w:rsidRDefault="00BE4ADC" w:rsidP="00381638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E20152" w:rsidRDefault="00E20152" w:rsidP="00675C47">
            <w:pPr>
              <w:spacing w:line="192" w:lineRule="auto"/>
              <w:ind w:leftChars="0" w:left="0" w:firstLineChars="0" w:firstLine="0"/>
              <w:contextualSpacing/>
              <w:jc w:val="both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BE4ADC" w:rsidRPr="000500AE" w:rsidRDefault="00BE4ADC" w:rsidP="000500AE">
            <w:pPr>
              <w:spacing w:line="240" w:lineRule="auto"/>
              <w:ind w:leftChars="0" w:left="0" w:firstLineChars="1193" w:firstLine="3460"/>
              <w:contextualSpacing/>
              <w:jc w:val="both"/>
              <w:textAlignment w:val="top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0500AE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Приложение </w:t>
            </w:r>
            <w:r w:rsidR="009B2C25">
              <w:rPr>
                <w:rFonts w:ascii="Times New Roman" w:eastAsia="Times New Roman" w:hAnsi="Times New Roman" w:cs="Times New Roman"/>
                <w:sz w:val="29"/>
                <w:szCs w:val="29"/>
              </w:rPr>
              <w:t>2</w:t>
            </w:r>
          </w:p>
          <w:p w:rsidR="00BE4ADC" w:rsidRPr="000500AE" w:rsidRDefault="00BE4ADC" w:rsidP="000500AE">
            <w:pPr>
              <w:spacing w:line="240" w:lineRule="auto"/>
              <w:ind w:leftChars="0" w:left="3" w:hanging="3"/>
              <w:contextualSpacing/>
              <w:jc w:val="both"/>
              <w:textAlignment w:val="top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E4ADC" w:rsidRPr="000500AE" w:rsidRDefault="00BE4ADC" w:rsidP="009919DB">
            <w:pPr>
              <w:spacing w:after="0" w:line="240" w:lineRule="auto"/>
              <w:ind w:leftChars="0" w:left="3" w:hanging="3"/>
              <w:contextualSpacing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0500AE">
              <w:rPr>
                <w:rFonts w:ascii="Times New Roman" w:eastAsia="Times New Roman" w:hAnsi="Times New Roman" w:cs="Times New Roman"/>
                <w:sz w:val="29"/>
                <w:szCs w:val="29"/>
              </w:rPr>
              <w:t>к Положению о порядке проведения конкурса</w:t>
            </w:r>
            <w:r w:rsidR="00A640B4" w:rsidRPr="000500AE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благоустройства</w:t>
            </w:r>
            <w:r w:rsidR="00EB3F69" w:rsidRPr="000500AE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среди </w:t>
            </w:r>
            <w:r w:rsidR="0080681A" w:rsidRPr="000500AE">
              <w:rPr>
                <w:rFonts w:ascii="Times New Roman" w:eastAsia="Times New Roman" w:hAnsi="Times New Roman" w:cs="Times New Roman"/>
                <w:sz w:val="29"/>
                <w:szCs w:val="29"/>
              </w:rPr>
              <w:t>объектов</w:t>
            </w:r>
            <w:r w:rsidR="00A9665B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</w:t>
            </w:r>
            <w:r w:rsidR="005A6D83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РУП «Несвижское ЖКХ» в Несвижском районе </w:t>
            </w:r>
            <w:r w:rsidR="00EB3F69" w:rsidRPr="000500AE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в </w:t>
            </w:r>
            <w:r w:rsidR="002D0EDF" w:rsidRPr="000500AE">
              <w:rPr>
                <w:rFonts w:ascii="Times New Roman" w:eastAsia="Times New Roman" w:hAnsi="Times New Roman" w:cs="Times New Roman"/>
                <w:sz w:val="29"/>
                <w:szCs w:val="29"/>
              </w:rPr>
              <w:t>номинациях «</w:t>
            </w:r>
            <w:r w:rsidRPr="000500AE">
              <w:rPr>
                <w:rFonts w:ascii="Times New Roman" w:eastAsia="Times New Roman" w:hAnsi="Times New Roman" w:cs="Times New Roman"/>
                <w:sz w:val="29"/>
                <w:szCs w:val="29"/>
              </w:rPr>
              <w:t>Л</w:t>
            </w:r>
            <w:r w:rsidRPr="000500AE">
              <w:rPr>
                <w:rFonts w:ascii="Times New Roman" w:hAnsi="Times New Roman" w:cs="Times New Roman"/>
                <w:sz w:val="29"/>
                <w:szCs w:val="29"/>
              </w:rPr>
              <w:t xml:space="preserve">учшая </w:t>
            </w:r>
            <w:r w:rsidRPr="000500AE">
              <w:rPr>
                <w:rFonts w:ascii="Times New Roman" w:hAnsi="Times New Roman" w:cs="Times New Roman"/>
                <w:iCs/>
                <w:sz w:val="29"/>
                <w:szCs w:val="29"/>
              </w:rPr>
              <w:t>дворовая территория</w:t>
            </w:r>
            <w:r w:rsidRPr="000500AE">
              <w:rPr>
                <w:rFonts w:ascii="Times New Roman" w:hAnsi="Times New Roman" w:cs="Times New Roman"/>
                <w:sz w:val="29"/>
                <w:szCs w:val="29"/>
              </w:rPr>
              <w:t xml:space="preserve"> многоэтажного </w:t>
            </w:r>
            <w:r w:rsidRPr="000500AE">
              <w:rPr>
                <w:rFonts w:ascii="Times New Roman" w:hAnsi="Times New Roman" w:cs="Times New Roman"/>
                <w:iCs/>
                <w:sz w:val="29"/>
                <w:szCs w:val="29"/>
              </w:rPr>
              <w:t>жилого дома</w:t>
            </w:r>
            <w:r w:rsidRPr="000500AE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 xml:space="preserve"> с новыми элементами </w:t>
            </w:r>
            <w:r w:rsidR="002D0EDF" w:rsidRPr="000500AE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озеленения</w:t>
            </w:r>
            <w:r w:rsidRPr="000500AE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 xml:space="preserve"> и эстетического оформления»; «Лучшая детская игровая площадка в существующей застройке»;</w:t>
            </w:r>
            <w:r w:rsidR="009919D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 xml:space="preserve"> </w:t>
            </w:r>
            <w:r w:rsidRPr="000500AE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«Лучшая детская игровая площадка при новом строительстве»;</w:t>
            </w:r>
            <w:r w:rsidR="009919D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 xml:space="preserve"> </w:t>
            </w:r>
            <w:r w:rsidRPr="000500AE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«Лучшая велопарковка»</w:t>
            </w:r>
            <w:r w:rsidR="0080681A" w:rsidRPr="000500AE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 xml:space="preserve"> </w:t>
            </w:r>
            <w:r w:rsidR="00DE7661" w:rsidRPr="000500AE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 xml:space="preserve">в </w:t>
            </w:r>
            <w:r w:rsidR="005A6D83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Несвижском районе</w:t>
            </w:r>
          </w:p>
          <w:p w:rsidR="00BE4ADC" w:rsidRDefault="00BE4ADC" w:rsidP="00E20152">
            <w:pPr>
              <w:spacing w:line="1" w:lineRule="atLeast"/>
              <w:ind w:leftChars="0" w:left="0" w:firstLineChars="0" w:firstLine="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0500AE" w:rsidTr="0080681A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500AE" w:rsidRDefault="000500AE" w:rsidP="000500AE">
            <w:pPr>
              <w:spacing w:line="1" w:lineRule="atLeast"/>
              <w:ind w:leftChars="0" w:left="0" w:firstLineChars="0" w:firstLine="0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0500AE" w:rsidRDefault="000500AE">
            <w:pPr>
              <w:spacing w:line="192" w:lineRule="auto"/>
              <w:ind w:left="1" w:hanging="3"/>
              <w:contextualSpacing/>
              <w:jc w:val="both"/>
              <w:textAlignment w:val="top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2139AE" w:rsidRPr="00E20152" w:rsidRDefault="0080681A" w:rsidP="00E20152">
      <w:pPr>
        <w:spacing w:line="240" w:lineRule="auto"/>
        <w:ind w:left="1" w:right="141" w:hanging="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2139AE" w:rsidRPr="00E20152">
        <w:rPr>
          <w:rFonts w:ascii="Times New Roman" w:eastAsia="Times New Roman" w:hAnsi="Times New Roman" w:cs="Times New Roman"/>
          <w:b/>
          <w:sz w:val="30"/>
          <w:szCs w:val="30"/>
        </w:rPr>
        <w:t>1.Критерии оценки выбора победителя конкурса</w:t>
      </w:r>
      <w:r w:rsidR="00B1312A">
        <w:rPr>
          <w:rFonts w:ascii="Times New Roman" w:eastAsia="Times New Roman" w:hAnsi="Times New Roman" w:cs="Times New Roman"/>
          <w:b/>
          <w:sz w:val="30"/>
          <w:szCs w:val="30"/>
        </w:rPr>
        <w:t xml:space="preserve"> благоустройства </w:t>
      </w:r>
      <w:r w:rsidR="009B2C25">
        <w:rPr>
          <w:rFonts w:ascii="Times New Roman" w:eastAsia="Times New Roman" w:hAnsi="Times New Roman" w:cs="Times New Roman"/>
          <w:b/>
          <w:sz w:val="30"/>
          <w:szCs w:val="30"/>
        </w:rPr>
        <w:t>среди</w:t>
      </w:r>
      <w:r w:rsidR="00A9665B">
        <w:rPr>
          <w:rFonts w:ascii="Times New Roman" w:eastAsia="Times New Roman" w:hAnsi="Times New Roman" w:cs="Times New Roman"/>
          <w:b/>
          <w:sz w:val="30"/>
          <w:szCs w:val="30"/>
        </w:rPr>
        <w:t xml:space="preserve"> объектов </w:t>
      </w:r>
      <w:r w:rsidR="005A6D83">
        <w:rPr>
          <w:rFonts w:ascii="Times New Roman" w:eastAsia="Times New Roman" w:hAnsi="Times New Roman" w:cs="Times New Roman"/>
          <w:b/>
          <w:sz w:val="30"/>
          <w:szCs w:val="30"/>
        </w:rPr>
        <w:t>РУП «Несвижское ЖКХ»</w:t>
      </w:r>
      <w:r w:rsidR="009B2C25" w:rsidRPr="00A9665B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B1312A" w:rsidRPr="00A9665B">
        <w:rPr>
          <w:rFonts w:ascii="Times New Roman" w:eastAsia="Times New Roman" w:hAnsi="Times New Roman" w:cs="Times New Roman"/>
          <w:b/>
          <w:sz w:val="30"/>
          <w:szCs w:val="30"/>
        </w:rPr>
        <w:t>в номинации</w:t>
      </w:r>
      <w:r w:rsidR="002139AE" w:rsidRPr="00A9665B">
        <w:rPr>
          <w:rFonts w:ascii="Times New Roman" w:eastAsia="Times New Roman" w:hAnsi="Times New Roman" w:cs="Times New Roman"/>
          <w:b/>
          <w:sz w:val="30"/>
          <w:szCs w:val="30"/>
        </w:rPr>
        <w:t xml:space="preserve"> «</w:t>
      </w:r>
      <w:r w:rsidR="002139AE" w:rsidRPr="00E20152">
        <w:rPr>
          <w:rFonts w:ascii="Times New Roman" w:eastAsia="Times New Roman" w:hAnsi="Times New Roman" w:cs="Times New Roman"/>
          <w:b/>
          <w:sz w:val="30"/>
          <w:szCs w:val="30"/>
        </w:rPr>
        <w:t>Л</w:t>
      </w:r>
      <w:r w:rsidR="002139AE" w:rsidRPr="00E20152">
        <w:rPr>
          <w:rFonts w:ascii="Times New Roman" w:hAnsi="Times New Roman" w:cs="Times New Roman"/>
          <w:b/>
          <w:sz w:val="30"/>
          <w:szCs w:val="30"/>
        </w:rPr>
        <w:t xml:space="preserve">учшая </w:t>
      </w:r>
      <w:r w:rsidR="002139AE" w:rsidRPr="00E20152">
        <w:rPr>
          <w:rFonts w:ascii="Times New Roman" w:hAnsi="Times New Roman" w:cs="Times New Roman"/>
          <w:b/>
          <w:iCs/>
          <w:sz w:val="30"/>
          <w:szCs w:val="30"/>
        </w:rPr>
        <w:t>дворовая территория</w:t>
      </w:r>
      <w:r w:rsidR="002139AE" w:rsidRPr="00E20152">
        <w:rPr>
          <w:rFonts w:ascii="Times New Roman" w:hAnsi="Times New Roman" w:cs="Times New Roman"/>
          <w:b/>
          <w:sz w:val="30"/>
          <w:szCs w:val="30"/>
        </w:rPr>
        <w:t xml:space="preserve"> многоэтажного </w:t>
      </w:r>
      <w:r w:rsidR="002139AE" w:rsidRPr="00E20152">
        <w:rPr>
          <w:rFonts w:ascii="Times New Roman" w:hAnsi="Times New Roman" w:cs="Times New Roman"/>
          <w:b/>
          <w:iCs/>
          <w:sz w:val="30"/>
          <w:szCs w:val="30"/>
        </w:rPr>
        <w:t>жилого дома</w:t>
      </w:r>
      <w:r w:rsidR="002139AE" w:rsidRPr="00E20152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с новыми элементами </w:t>
      </w:r>
      <w:r w:rsidR="002D0EDF" w:rsidRPr="00E20152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озеленения</w:t>
      </w:r>
      <w:r w:rsidR="002139AE" w:rsidRPr="00E20152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и эстетического оформления»:</w:t>
      </w:r>
    </w:p>
    <w:p w:rsidR="00E20152" w:rsidRDefault="002139AE" w:rsidP="00E20152">
      <w:pPr>
        <w:pStyle w:val="a3"/>
        <w:suppressAutoHyphens/>
        <w:spacing w:line="240" w:lineRule="auto"/>
        <w:ind w:left="0" w:firstLine="567"/>
        <w:jc w:val="both"/>
        <w:textAlignment w:val="top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eastAsia="Times New Roman" w:hAnsi="Times New Roman" w:cs="Times New Roman"/>
          <w:position w:val="-1"/>
          <w:sz w:val="30"/>
          <w:szCs w:val="30"/>
        </w:rPr>
        <w:t xml:space="preserve">санитарное содержание дворовой территории многоэтажного дома 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>– 0-10 баллов;</w:t>
      </w:r>
    </w:p>
    <w:p w:rsidR="00012D0A" w:rsidRPr="00E20152" w:rsidRDefault="00012D0A" w:rsidP="00E20152">
      <w:pPr>
        <w:pStyle w:val="a3"/>
        <w:suppressAutoHyphens/>
        <w:spacing w:line="240" w:lineRule="auto"/>
        <w:ind w:left="0" w:firstLine="567"/>
        <w:jc w:val="both"/>
        <w:textAlignment w:val="top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благоустройство территории, прилегающей к объекту 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>– 0-10 баллов;</w:t>
      </w:r>
      <w:r w:rsidRPr="00E20152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 </w:t>
      </w:r>
    </w:p>
    <w:p w:rsidR="00325BEE" w:rsidRPr="00E20152" w:rsidRDefault="00012D0A" w:rsidP="00E20152">
      <w:pPr>
        <w:pStyle w:val="a3"/>
        <w:suppressAutoHyphens/>
        <w:spacing w:line="240" w:lineRule="auto"/>
        <w:ind w:left="0" w:firstLine="567"/>
        <w:jc w:val="both"/>
        <w:textAlignment w:val="top"/>
        <w:outlineLvl w:val="0"/>
        <w:rPr>
          <w:rFonts w:ascii="Times New Roman" w:hAnsi="Times New Roman" w:cs="Times New Roman"/>
          <w:sz w:val="30"/>
          <w:szCs w:val="30"/>
        </w:rPr>
      </w:pPr>
      <w:r w:rsidRPr="00E20152">
        <w:rPr>
          <w:rFonts w:ascii="Times New Roman" w:hAnsi="Times New Roman" w:cs="Times New Roman"/>
          <w:sz w:val="30"/>
          <w:szCs w:val="30"/>
        </w:rPr>
        <w:t>озеленение территории объекта, его общее состояние (наличие элементов цветочного оформления, разнообразие, состояние газонов, цветочных клумб, зеленых ограждений)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 –</w:t>
      </w:r>
      <w:r w:rsidR="00085117" w:rsidRPr="00E20152">
        <w:rPr>
          <w:rFonts w:ascii="Times New Roman" w:eastAsia="Times New Roman" w:hAnsi="Times New Roman" w:cs="Times New Roman"/>
          <w:sz w:val="30"/>
          <w:szCs w:val="30"/>
        </w:rPr>
        <w:t xml:space="preserve"> 0-1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>0 баллов;</w:t>
      </w:r>
      <w:r w:rsidRPr="00E20152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325BEE" w:rsidRPr="00E20152" w:rsidRDefault="00325BEE" w:rsidP="00E20152">
      <w:pPr>
        <w:pStyle w:val="a3"/>
        <w:suppressAutoHyphens/>
        <w:spacing w:line="240" w:lineRule="auto"/>
        <w:ind w:left="0" w:firstLine="567"/>
        <w:jc w:val="both"/>
        <w:textAlignment w:val="top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творческий подход к оформлению </w:t>
      </w:r>
      <w:r w:rsidRPr="00E20152">
        <w:rPr>
          <w:rFonts w:ascii="Times New Roman" w:eastAsia="Times New Roman" w:hAnsi="Times New Roman" w:cs="Times New Roman"/>
          <w:position w:val="-1"/>
          <w:sz w:val="30"/>
          <w:szCs w:val="30"/>
        </w:rPr>
        <w:t>дворовой территории многоэтажного дома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>– 0-10 баллов;</w:t>
      </w:r>
    </w:p>
    <w:p w:rsidR="00E20152" w:rsidRDefault="00D841A6" w:rsidP="00E20152">
      <w:pPr>
        <w:pStyle w:val="a3"/>
        <w:suppressAutoHyphens/>
        <w:spacing w:line="240" w:lineRule="auto"/>
        <w:ind w:left="0" w:firstLine="567"/>
        <w:jc w:val="both"/>
        <w:textAlignment w:val="top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hAnsi="Times New Roman" w:cs="Times New Roman"/>
          <w:sz w:val="30"/>
          <w:szCs w:val="30"/>
        </w:rPr>
        <w:t xml:space="preserve">общее состояние территории объекта (наличие и тех. состояние малых архитектурных форм, декоративных композиций и т.п.) 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>– 0-10 баллов;</w:t>
      </w:r>
    </w:p>
    <w:p w:rsidR="00E20152" w:rsidRDefault="00343ABA" w:rsidP="00E20152">
      <w:pPr>
        <w:pStyle w:val="a3"/>
        <w:suppressAutoHyphens/>
        <w:spacing w:line="240" w:lineRule="auto"/>
        <w:ind w:left="0" w:firstLine="567"/>
        <w:jc w:val="both"/>
        <w:textAlignment w:val="top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hAnsi="Times New Roman" w:cs="Times New Roman"/>
          <w:sz w:val="30"/>
          <w:szCs w:val="30"/>
        </w:rPr>
        <w:t>наличие на территории объекта оригинальных малых архитектурных форм (скульптурные композиции, арт-инсталляции, их цветовое, композиционное решение)</w:t>
      </w:r>
      <w:r w:rsidR="00085117" w:rsidRPr="00E20152">
        <w:rPr>
          <w:rFonts w:ascii="Times New Roman" w:eastAsia="Times New Roman" w:hAnsi="Times New Roman" w:cs="Times New Roman"/>
          <w:sz w:val="30"/>
          <w:szCs w:val="30"/>
        </w:rPr>
        <w:t xml:space="preserve"> – 0-20 баллов;</w:t>
      </w:r>
    </w:p>
    <w:p w:rsidR="00E20152" w:rsidRDefault="00085117" w:rsidP="00E20152">
      <w:pPr>
        <w:pStyle w:val="a3"/>
        <w:suppressAutoHyphens/>
        <w:spacing w:line="240" w:lineRule="auto"/>
        <w:ind w:left="0" w:firstLine="567"/>
        <w:jc w:val="both"/>
        <w:textAlignment w:val="top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hAnsi="Times New Roman" w:cs="Times New Roman"/>
          <w:sz w:val="30"/>
          <w:szCs w:val="30"/>
        </w:rPr>
        <w:t xml:space="preserve">наличие подсветки в вечернее </w:t>
      </w:r>
      <w:r w:rsidR="002D0EDF" w:rsidRPr="00E20152">
        <w:rPr>
          <w:rFonts w:ascii="Times New Roman" w:hAnsi="Times New Roman" w:cs="Times New Roman"/>
          <w:sz w:val="30"/>
          <w:szCs w:val="30"/>
        </w:rPr>
        <w:t>время</w:t>
      </w:r>
      <w:r w:rsidRPr="00E20152">
        <w:rPr>
          <w:rFonts w:ascii="Times New Roman" w:hAnsi="Times New Roman" w:cs="Times New Roman"/>
          <w:sz w:val="30"/>
          <w:szCs w:val="30"/>
        </w:rPr>
        <w:t xml:space="preserve"> подсветки в вечернее время 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="00E20152">
        <w:rPr>
          <w:rFonts w:ascii="Times New Roman" w:eastAsia="Times New Roman" w:hAnsi="Times New Roman" w:cs="Times New Roman"/>
          <w:sz w:val="30"/>
          <w:szCs w:val="30"/>
        </w:rPr>
        <w:br/>
      </w:r>
      <w:r w:rsidRPr="00E20152">
        <w:rPr>
          <w:rFonts w:ascii="Times New Roman" w:eastAsia="Times New Roman" w:hAnsi="Times New Roman" w:cs="Times New Roman"/>
          <w:sz w:val="30"/>
          <w:szCs w:val="30"/>
        </w:rPr>
        <w:t>0-10 баллов</w:t>
      </w:r>
      <w:r w:rsidR="00E20152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E20152" w:rsidRDefault="00085117" w:rsidP="00E20152">
      <w:pPr>
        <w:pStyle w:val="a3"/>
        <w:suppressAutoHyphens/>
        <w:spacing w:line="240" w:lineRule="auto"/>
        <w:ind w:left="0" w:firstLine="567"/>
        <w:jc w:val="both"/>
        <w:textAlignment w:val="top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hAnsi="Times New Roman" w:cs="Times New Roman"/>
          <w:sz w:val="30"/>
          <w:szCs w:val="30"/>
        </w:rPr>
        <w:t xml:space="preserve">оригинальность и традиционность композиционных ландшафтных решений 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>– 0-10 баллов;</w:t>
      </w:r>
    </w:p>
    <w:p w:rsidR="00E20152" w:rsidRDefault="00085117" w:rsidP="00E20152">
      <w:pPr>
        <w:pStyle w:val="a3"/>
        <w:suppressAutoHyphens/>
        <w:spacing w:line="240" w:lineRule="auto"/>
        <w:ind w:left="0" w:firstLine="567"/>
        <w:jc w:val="both"/>
        <w:textAlignment w:val="top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hAnsi="Times New Roman" w:cs="Times New Roman"/>
          <w:sz w:val="30"/>
          <w:szCs w:val="30"/>
        </w:rPr>
        <w:t xml:space="preserve">применение декоративного посадочного материала, выращенного </w:t>
      </w:r>
      <w:r w:rsidR="00E20152">
        <w:rPr>
          <w:rFonts w:ascii="Times New Roman" w:hAnsi="Times New Roman" w:cs="Times New Roman"/>
          <w:sz w:val="30"/>
          <w:szCs w:val="30"/>
        </w:rPr>
        <w:br/>
      </w:r>
      <w:r w:rsidRPr="00E20152">
        <w:rPr>
          <w:rFonts w:ascii="Times New Roman" w:hAnsi="Times New Roman" w:cs="Times New Roman"/>
          <w:sz w:val="30"/>
          <w:szCs w:val="30"/>
        </w:rPr>
        <w:t xml:space="preserve">с использованием новых технологий, разнообразие видового состава озеленения (экзотические, интродуцированные, многолетние, однолетние </w:t>
      </w:r>
      <w:r w:rsidR="00E20152">
        <w:rPr>
          <w:rFonts w:ascii="Times New Roman" w:hAnsi="Times New Roman" w:cs="Times New Roman"/>
          <w:sz w:val="30"/>
          <w:szCs w:val="30"/>
        </w:rPr>
        <w:br/>
      </w:r>
      <w:r w:rsidRPr="00E20152">
        <w:rPr>
          <w:rFonts w:ascii="Times New Roman" w:hAnsi="Times New Roman" w:cs="Times New Roman"/>
          <w:sz w:val="30"/>
          <w:szCs w:val="30"/>
        </w:rPr>
        <w:t xml:space="preserve">и т.д.) 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>– 0-10 баллов;</w:t>
      </w:r>
    </w:p>
    <w:p w:rsidR="002D0EDF" w:rsidRDefault="00085117" w:rsidP="002D0EDF">
      <w:pPr>
        <w:pStyle w:val="a3"/>
        <w:suppressAutoHyphens/>
        <w:spacing w:line="240" w:lineRule="auto"/>
        <w:ind w:left="0" w:firstLine="567"/>
        <w:jc w:val="both"/>
        <w:textAlignment w:val="top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hAnsi="Times New Roman" w:cs="Times New Roman"/>
          <w:sz w:val="30"/>
          <w:szCs w:val="30"/>
        </w:rPr>
        <w:lastRenderedPageBreak/>
        <w:t>художественная выразительность и творческая индивидуальность композиций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>– 0-10 баллов;</w:t>
      </w:r>
    </w:p>
    <w:p w:rsidR="00012D0A" w:rsidRPr="00E20152" w:rsidRDefault="00085117" w:rsidP="00572D5C">
      <w:pPr>
        <w:pStyle w:val="a3"/>
        <w:suppressAutoHyphens/>
        <w:spacing w:line="240" w:lineRule="auto"/>
        <w:ind w:left="0" w:firstLine="567"/>
        <w:jc w:val="both"/>
        <w:textAlignment w:val="top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hAnsi="Times New Roman" w:cs="Times New Roman"/>
          <w:sz w:val="30"/>
          <w:szCs w:val="30"/>
        </w:rPr>
        <w:t>пригодность композиций для всепогодного экспонирования: сезонность - 5 баллов (максимум) всепогодность - 10 баллов (максимум).</w:t>
      </w:r>
    </w:p>
    <w:p w:rsidR="00572D5C" w:rsidRPr="00A211C4" w:rsidRDefault="002139AE" w:rsidP="00572D5C">
      <w:pPr>
        <w:spacing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E20152">
        <w:rPr>
          <w:rFonts w:ascii="Times New Roman" w:eastAsia="Times New Roman" w:hAnsi="Times New Roman" w:cs="Times New Roman"/>
          <w:b/>
          <w:sz w:val="30"/>
          <w:szCs w:val="30"/>
        </w:rPr>
        <w:t>2.</w:t>
      </w:r>
      <w:r w:rsidR="00BE4ADC" w:rsidRPr="00E20152">
        <w:rPr>
          <w:rFonts w:ascii="Times New Roman" w:eastAsia="Times New Roman" w:hAnsi="Times New Roman" w:cs="Times New Roman"/>
          <w:b/>
          <w:sz w:val="30"/>
          <w:szCs w:val="30"/>
        </w:rPr>
        <w:t xml:space="preserve">Критерии оценки выбора победителя конкурса </w:t>
      </w:r>
      <w:r w:rsidR="00B1312A">
        <w:rPr>
          <w:rFonts w:ascii="Times New Roman" w:eastAsia="Times New Roman" w:hAnsi="Times New Roman" w:cs="Times New Roman"/>
          <w:b/>
          <w:sz w:val="30"/>
          <w:szCs w:val="30"/>
        </w:rPr>
        <w:t>благоустройства</w:t>
      </w:r>
      <w:r w:rsidR="00963944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DE7661">
        <w:rPr>
          <w:rFonts w:ascii="Times New Roman" w:eastAsia="Times New Roman" w:hAnsi="Times New Roman" w:cs="Times New Roman"/>
          <w:b/>
          <w:sz w:val="30"/>
          <w:szCs w:val="30"/>
        </w:rPr>
        <w:t>среди</w:t>
      </w:r>
      <w:r w:rsidR="00963944">
        <w:rPr>
          <w:rFonts w:ascii="Times New Roman" w:eastAsia="Times New Roman" w:hAnsi="Times New Roman" w:cs="Times New Roman"/>
          <w:b/>
          <w:sz w:val="30"/>
          <w:szCs w:val="30"/>
        </w:rPr>
        <w:t xml:space="preserve"> объектов </w:t>
      </w:r>
      <w:r w:rsidR="005A6D83">
        <w:rPr>
          <w:rFonts w:ascii="Times New Roman" w:eastAsia="Times New Roman" w:hAnsi="Times New Roman" w:cs="Times New Roman"/>
          <w:b/>
          <w:sz w:val="30"/>
          <w:szCs w:val="30"/>
        </w:rPr>
        <w:t xml:space="preserve">РУП «Несвижское ЖКХ» </w:t>
      </w:r>
      <w:r w:rsidR="00B1312A">
        <w:rPr>
          <w:rFonts w:ascii="Times New Roman" w:eastAsia="Times New Roman" w:hAnsi="Times New Roman" w:cs="Times New Roman"/>
          <w:b/>
          <w:sz w:val="30"/>
          <w:szCs w:val="30"/>
        </w:rPr>
        <w:t xml:space="preserve">в номинациях </w:t>
      </w:r>
      <w:r w:rsidR="00BE4ADC" w:rsidRPr="00E20152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«Лучшая детская игровая площадка в существующей застройке</w:t>
      </w:r>
      <w:r w:rsidR="00A211C4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», </w:t>
      </w:r>
      <w:r w:rsidR="00A211C4" w:rsidRPr="00A211C4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«Лучшая детская игровая площадка при новом строительстве»</w:t>
      </w:r>
      <w:r w:rsidR="00BE4ADC" w:rsidRPr="00A211C4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</w:t>
      </w:r>
    </w:p>
    <w:p w:rsidR="00572D5C" w:rsidRDefault="00BE4ADC" w:rsidP="00572D5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72D5C">
        <w:rPr>
          <w:rFonts w:ascii="Times New Roman" w:eastAsia="Times New Roman" w:hAnsi="Times New Roman" w:cs="Times New Roman"/>
          <w:sz w:val="30"/>
          <w:szCs w:val="30"/>
        </w:rPr>
        <w:t xml:space="preserve">соблюдение условий конкурса </w:t>
      </w:r>
      <w:r w:rsidR="001A426E" w:rsidRPr="00572D5C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572D5C">
        <w:rPr>
          <w:rFonts w:ascii="Times New Roman" w:eastAsia="Times New Roman" w:hAnsi="Times New Roman" w:cs="Times New Roman"/>
          <w:sz w:val="30"/>
          <w:szCs w:val="30"/>
        </w:rPr>
        <w:t xml:space="preserve"> 0-10 баллов;</w:t>
      </w:r>
    </w:p>
    <w:p w:rsidR="00572D5C" w:rsidRDefault="001A426E" w:rsidP="00572D5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eastAsia="Times New Roman" w:hAnsi="Times New Roman" w:cs="Times New Roman"/>
          <w:position w:val="-1"/>
          <w:sz w:val="30"/>
          <w:szCs w:val="30"/>
        </w:rPr>
        <w:t>санита</w:t>
      </w:r>
      <w:r w:rsidR="002139AE" w:rsidRPr="00E20152">
        <w:rPr>
          <w:rFonts w:ascii="Times New Roman" w:eastAsia="Times New Roman" w:hAnsi="Times New Roman" w:cs="Times New Roman"/>
          <w:position w:val="-1"/>
          <w:sz w:val="30"/>
          <w:szCs w:val="30"/>
        </w:rPr>
        <w:t>рное содержание игровой площадк</w:t>
      </w:r>
      <w:r w:rsidR="00BE4ADC" w:rsidRPr="00E20152">
        <w:rPr>
          <w:rFonts w:ascii="Times New Roman" w:eastAsia="Times New Roman" w:hAnsi="Times New Roman" w:cs="Times New Roman"/>
          <w:position w:val="-1"/>
          <w:sz w:val="30"/>
          <w:szCs w:val="30"/>
        </w:rPr>
        <w:t>и по месту жительства</w:t>
      </w:r>
      <w:r w:rsidRPr="00E20152">
        <w:rPr>
          <w:rFonts w:ascii="Times New Roman" w:eastAsia="Times New Roman" w:hAnsi="Times New Roman" w:cs="Times New Roman"/>
          <w:position w:val="-1"/>
          <w:sz w:val="30"/>
          <w:szCs w:val="30"/>
        </w:rPr>
        <w:t xml:space="preserve"> 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>– 0-10 баллов;</w:t>
      </w:r>
    </w:p>
    <w:p w:rsidR="00572D5C" w:rsidRDefault="00DE7661" w:rsidP="00572D5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eastAsia="Times New Roman" w:hAnsi="Times New Roman" w:cs="Times New Roman"/>
          <w:position w:val="-1"/>
          <w:sz w:val="30"/>
          <w:szCs w:val="30"/>
        </w:rPr>
        <w:t>количество</w:t>
      </w:r>
      <w:r w:rsidR="00E20152" w:rsidRPr="00E20152">
        <w:rPr>
          <w:rFonts w:ascii="Times New Roman" w:eastAsia="Times New Roman" w:hAnsi="Times New Roman" w:cs="Times New Roman"/>
          <w:position w:val="-1"/>
          <w:sz w:val="30"/>
          <w:szCs w:val="30"/>
        </w:rPr>
        <w:t xml:space="preserve"> и многофункциональность игровых конструкций</w:t>
      </w:r>
      <w:r>
        <w:rPr>
          <w:rFonts w:ascii="Times New Roman" w:eastAsia="Times New Roman" w:hAnsi="Times New Roman" w:cs="Times New Roman"/>
          <w:position w:val="-1"/>
          <w:sz w:val="30"/>
          <w:szCs w:val="30"/>
        </w:rPr>
        <w:t xml:space="preserve"> </w:t>
      </w:r>
      <w:r w:rsidR="00E20152" w:rsidRPr="00E20152">
        <w:rPr>
          <w:rFonts w:ascii="Times New Roman" w:eastAsia="Times New Roman" w:hAnsi="Times New Roman" w:cs="Times New Roman"/>
          <w:position w:val="-1"/>
          <w:sz w:val="30"/>
          <w:szCs w:val="30"/>
        </w:rPr>
        <w:t xml:space="preserve">и других элементов детской площадки </w:t>
      </w:r>
      <w:r w:rsidR="00E20152" w:rsidRPr="00E20152">
        <w:rPr>
          <w:rFonts w:ascii="Times New Roman" w:eastAsia="Times New Roman" w:hAnsi="Times New Roman" w:cs="Times New Roman"/>
          <w:sz w:val="30"/>
          <w:szCs w:val="30"/>
        </w:rPr>
        <w:t>– 0-10 баллов;</w:t>
      </w:r>
    </w:p>
    <w:p w:rsidR="00572D5C" w:rsidRDefault="001A426E" w:rsidP="00572D5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eastAsia="Times New Roman" w:hAnsi="Times New Roman" w:cs="Times New Roman"/>
          <w:sz w:val="30"/>
          <w:szCs w:val="30"/>
        </w:rPr>
        <w:t>творческий подход к оформлению пространства, эстетичность (выдержанность единого стиля в оформлении и</w:t>
      </w:r>
      <w:r w:rsidR="002139AE" w:rsidRPr="00E2015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цветовом решении, рациональность </w:t>
      </w:r>
      <w:r w:rsidR="0091268D" w:rsidRPr="00E20152">
        <w:rPr>
          <w:rFonts w:ascii="Times New Roman" w:eastAsia="Times New Roman" w:hAnsi="Times New Roman" w:cs="Times New Roman"/>
          <w:sz w:val="30"/>
          <w:szCs w:val="30"/>
        </w:rPr>
        <w:t>размещения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>, практичность в использовании) детской игровой площадки – 0-10 баллов;</w:t>
      </w:r>
    </w:p>
    <w:p w:rsidR="00572D5C" w:rsidRDefault="00D74DF9" w:rsidP="00572D5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проведение комплекса мер и мероприятий по обеспечению безопасности детей на детской игровой </w:t>
      </w:r>
      <w:r w:rsidR="0091268D" w:rsidRPr="00E20152">
        <w:rPr>
          <w:rFonts w:ascii="Times New Roman" w:eastAsia="Times New Roman" w:hAnsi="Times New Roman" w:cs="Times New Roman"/>
          <w:sz w:val="30"/>
          <w:szCs w:val="30"/>
        </w:rPr>
        <w:t>площадке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, доступности, целесообразности зонирования участка в </w:t>
      </w:r>
      <w:r w:rsidR="0091268D" w:rsidRPr="00E20152">
        <w:rPr>
          <w:rFonts w:ascii="Times New Roman" w:eastAsia="Times New Roman" w:hAnsi="Times New Roman" w:cs="Times New Roman"/>
          <w:sz w:val="30"/>
          <w:szCs w:val="30"/>
        </w:rPr>
        <w:t>соответствии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 с возрастными особенностями детей – 0-20 баллов;</w:t>
      </w:r>
    </w:p>
    <w:p w:rsidR="00572D5C" w:rsidRDefault="00D74DF9" w:rsidP="00572D5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участие родителей и подростков, инициативных групп в работе </w:t>
      </w:r>
      <w:r w:rsidR="00E20152">
        <w:rPr>
          <w:rFonts w:ascii="Times New Roman" w:eastAsia="Times New Roman" w:hAnsi="Times New Roman" w:cs="Times New Roman"/>
          <w:sz w:val="30"/>
          <w:szCs w:val="30"/>
        </w:rPr>
        <w:br/>
      </w: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по </w:t>
      </w:r>
      <w:r w:rsidR="0091268D" w:rsidRPr="00E20152">
        <w:rPr>
          <w:rFonts w:ascii="Times New Roman" w:eastAsia="Times New Roman" w:hAnsi="Times New Roman" w:cs="Times New Roman"/>
          <w:sz w:val="30"/>
          <w:szCs w:val="30"/>
        </w:rPr>
        <w:t>оформлению,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 благоустройству и озеленению территории – 0-10 баллов;</w:t>
      </w:r>
    </w:p>
    <w:p w:rsidR="00572D5C" w:rsidRDefault="001F6560" w:rsidP="00572D5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организация </w:t>
      </w:r>
      <w:r w:rsidR="0091268D" w:rsidRPr="00E20152">
        <w:rPr>
          <w:rFonts w:ascii="Times New Roman" w:eastAsia="Times New Roman" w:hAnsi="Times New Roman" w:cs="Times New Roman"/>
          <w:sz w:val="30"/>
          <w:szCs w:val="30"/>
        </w:rPr>
        <w:t>периодичности визуального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 осмотра, контроля функционирования детских игровых площадок – 0-10 баллов;</w:t>
      </w:r>
    </w:p>
    <w:p w:rsidR="00572D5C" w:rsidRDefault="00BA0013" w:rsidP="00572D5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наличие документов игровой площадки по месту жительства </w:t>
      </w:r>
      <w:r w:rsidR="00E20152">
        <w:rPr>
          <w:rFonts w:ascii="Times New Roman" w:eastAsia="Times New Roman" w:hAnsi="Times New Roman" w:cs="Times New Roman"/>
          <w:sz w:val="30"/>
          <w:szCs w:val="30"/>
        </w:rPr>
        <w:br/>
      </w:r>
      <w:r w:rsidRPr="00E20152">
        <w:rPr>
          <w:rFonts w:ascii="Times New Roman" w:eastAsia="Times New Roman" w:hAnsi="Times New Roman" w:cs="Times New Roman"/>
          <w:sz w:val="30"/>
          <w:szCs w:val="30"/>
        </w:rPr>
        <w:t>в существующей застройке и при новом строительстве – 0-10 баллов;</w:t>
      </w:r>
    </w:p>
    <w:p w:rsidR="00BE4ADC" w:rsidRDefault="00BA0013" w:rsidP="00572D5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обозначение границ детской площадки и </w:t>
      </w:r>
      <w:r w:rsidR="0091268D" w:rsidRPr="00E20152">
        <w:rPr>
          <w:rFonts w:ascii="Times New Roman" w:eastAsia="Times New Roman" w:hAnsi="Times New Roman" w:cs="Times New Roman"/>
          <w:sz w:val="30"/>
          <w:szCs w:val="30"/>
        </w:rPr>
        <w:t>наличие информации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20152">
        <w:rPr>
          <w:rFonts w:ascii="Times New Roman" w:eastAsia="Times New Roman" w:hAnsi="Times New Roman" w:cs="Times New Roman"/>
          <w:sz w:val="30"/>
          <w:szCs w:val="30"/>
        </w:rPr>
        <w:br/>
      </w: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о собственнике и правил поведения на игровой площадке по месту жительства в существующей застройке и при новом строительстве </w:t>
      </w:r>
      <w:r w:rsidR="00E20152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="00E20152">
        <w:rPr>
          <w:rFonts w:ascii="Times New Roman" w:eastAsia="Times New Roman" w:hAnsi="Times New Roman" w:cs="Times New Roman"/>
          <w:sz w:val="30"/>
          <w:szCs w:val="30"/>
        </w:rPr>
        <w:br/>
        <w:t>0-10 баллов.</w:t>
      </w:r>
    </w:p>
    <w:p w:rsidR="006C49AC" w:rsidRPr="00572D5C" w:rsidRDefault="006C49AC" w:rsidP="00572D5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A211C4" w:rsidRDefault="002170F7" w:rsidP="00A211C4">
      <w:pPr>
        <w:spacing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20152">
        <w:rPr>
          <w:rFonts w:ascii="Times New Roman" w:eastAsia="Times New Roman" w:hAnsi="Times New Roman" w:cs="Times New Roman"/>
          <w:b/>
          <w:sz w:val="30"/>
          <w:szCs w:val="30"/>
        </w:rPr>
        <w:t xml:space="preserve">3.Критерии оценки выбора победителя </w:t>
      </w:r>
      <w:r w:rsidR="00B1312A">
        <w:rPr>
          <w:rFonts w:ascii="Times New Roman" w:eastAsia="Times New Roman" w:hAnsi="Times New Roman" w:cs="Times New Roman"/>
          <w:b/>
          <w:sz w:val="30"/>
          <w:szCs w:val="30"/>
        </w:rPr>
        <w:t xml:space="preserve">конкурса благоустройства </w:t>
      </w:r>
      <w:r w:rsidR="00963944">
        <w:rPr>
          <w:rFonts w:ascii="Times New Roman" w:eastAsia="Times New Roman" w:hAnsi="Times New Roman" w:cs="Times New Roman"/>
          <w:b/>
          <w:sz w:val="30"/>
          <w:szCs w:val="30"/>
        </w:rPr>
        <w:t xml:space="preserve">среди объектов </w:t>
      </w:r>
      <w:r w:rsidR="005A6D83">
        <w:rPr>
          <w:rFonts w:ascii="Times New Roman" w:eastAsia="Times New Roman" w:hAnsi="Times New Roman" w:cs="Times New Roman"/>
          <w:b/>
          <w:sz w:val="30"/>
          <w:szCs w:val="30"/>
        </w:rPr>
        <w:t>РУП «Несвижское ЖКХ»</w:t>
      </w:r>
      <w:r w:rsidR="00963944" w:rsidRPr="00A9665B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B1312A">
        <w:rPr>
          <w:rFonts w:ascii="Times New Roman" w:eastAsia="Times New Roman" w:hAnsi="Times New Roman" w:cs="Times New Roman"/>
          <w:b/>
          <w:sz w:val="30"/>
          <w:szCs w:val="30"/>
        </w:rPr>
        <w:t xml:space="preserve">в </w:t>
      </w:r>
      <w:r w:rsidR="00DE7661">
        <w:rPr>
          <w:rFonts w:ascii="Times New Roman" w:eastAsia="Times New Roman" w:hAnsi="Times New Roman" w:cs="Times New Roman"/>
          <w:b/>
          <w:sz w:val="30"/>
          <w:szCs w:val="30"/>
        </w:rPr>
        <w:t xml:space="preserve">номинации </w:t>
      </w:r>
      <w:r w:rsidR="00DE7661" w:rsidRPr="00E20152">
        <w:rPr>
          <w:rFonts w:ascii="Times New Roman" w:eastAsia="Times New Roman" w:hAnsi="Times New Roman" w:cs="Times New Roman"/>
          <w:b/>
          <w:sz w:val="30"/>
          <w:szCs w:val="30"/>
        </w:rPr>
        <w:t>«</w:t>
      </w:r>
      <w:r w:rsidRPr="00E20152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Лучшая велопарковка»:</w:t>
      </w:r>
    </w:p>
    <w:p w:rsidR="00A211C4" w:rsidRDefault="007D4E24" w:rsidP="00A211C4">
      <w:pPr>
        <w:spacing w:line="240" w:lineRule="auto"/>
        <w:ind w:left="1" w:firstLine="566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211C4">
        <w:rPr>
          <w:rFonts w:ascii="Times New Roman" w:eastAsia="Times New Roman" w:hAnsi="Times New Roman" w:cs="Times New Roman"/>
          <w:sz w:val="30"/>
          <w:szCs w:val="30"/>
        </w:rPr>
        <w:t>соблюдение условий конкурса – 0-10 баллов;</w:t>
      </w:r>
    </w:p>
    <w:p w:rsidR="00A211C4" w:rsidRDefault="007D4E24" w:rsidP="00A211C4">
      <w:pPr>
        <w:spacing w:line="240" w:lineRule="auto"/>
        <w:ind w:left="1" w:firstLine="566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20152">
        <w:rPr>
          <w:rFonts w:ascii="Times New Roman" w:eastAsia="Times New Roman" w:hAnsi="Times New Roman" w:cs="Times New Roman"/>
          <w:position w:val="-1"/>
          <w:sz w:val="30"/>
          <w:szCs w:val="30"/>
        </w:rPr>
        <w:t xml:space="preserve">санитарное содержание площадки </w:t>
      </w:r>
      <w:r w:rsidR="00945025" w:rsidRPr="00E20152">
        <w:rPr>
          <w:rFonts w:ascii="Times New Roman" w:eastAsia="Times New Roman" w:hAnsi="Times New Roman" w:cs="Times New Roman"/>
          <w:position w:val="-1"/>
          <w:sz w:val="30"/>
          <w:szCs w:val="30"/>
        </w:rPr>
        <w:t xml:space="preserve">для хранения велосипедов </w:t>
      </w:r>
      <w:r w:rsidRPr="00E20152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="00E20152">
        <w:rPr>
          <w:rFonts w:ascii="Times New Roman" w:eastAsia="Times New Roman" w:hAnsi="Times New Roman" w:cs="Times New Roman"/>
          <w:sz w:val="30"/>
          <w:szCs w:val="30"/>
        </w:rPr>
        <w:br/>
      </w:r>
      <w:r w:rsidRPr="00E20152">
        <w:rPr>
          <w:rFonts w:ascii="Times New Roman" w:eastAsia="Times New Roman" w:hAnsi="Times New Roman" w:cs="Times New Roman"/>
          <w:sz w:val="30"/>
          <w:szCs w:val="30"/>
        </w:rPr>
        <w:t>0-10 баллов;</w:t>
      </w:r>
    </w:p>
    <w:p w:rsidR="00A211C4" w:rsidRDefault="00E13A51" w:rsidP="00A211C4">
      <w:pPr>
        <w:spacing w:line="240" w:lineRule="auto"/>
        <w:ind w:left="1" w:firstLine="566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211C4">
        <w:rPr>
          <w:rFonts w:ascii="Times New Roman" w:eastAsia="Times New Roman" w:hAnsi="Times New Roman" w:cs="Times New Roman"/>
          <w:sz w:val="30"/>
          <w:szCs w:val="30"/>
        </w:rPr>
        <w:t>удобство для размещения</w:t>
      </w:r>
      <w:r w:rsidR="006E3B0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211C4">
        <w:rPr>
          <w:rFonts w:ascii="Times New Roman" w:eastAsia="Times New Roman" w:hAnsi="Times New Roman" w:cs="Times New Roman"/>
          <w:sz w:val="30"/>
          <w:szCs w:val="30"/>
        </w:rPr>
        <w:t>объекта – 0-10 баллов;</w:t>
      </w:r>
    </w:p>
    <w:p w:rsidR="00A211C4" w:rsidRDefault="006E3B07" w:rsidP="00A211C4">
      <w:pPr>
        <w:spacing w:line="240" w:lineRule="auto"/>
        <w:ind w:left="1" w:firstLine="566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position w:val="-1"/>
          <w:sz w:val="30"/>
          <w:szCs w:val="30"/>
        </w:rPr>
        <w:t>внешний вид: уникальность</w:t>
      </w:r>
      <w:r w:rsidR="00E13A51" w:rsidRPr="00A211C4">
        <w:rPr>
          <w:rFonts w:ascii="Times New Roman" w:eastAsia="Times New Roman" w:hAnsi="Times New Roman" w:cs="Times New Roman"/>
          <w:position w:val="-1"/>
          <w:sz w:val="30"/>
          <w:szCs w:val="30"/>
        </w:rPr>
        <w:t xml:space="preserve"> и оригинальность объекта </w:t>
      </w:r>
      <w:r w:rsidR="00E13A51" w:rsidRPr="00A211C4">
        <w:rPr>
          <w:rFonts w:ascii="Times New Roman" w:eastAsia="Times New Roman" w:hAnsi="Times New Roman" w:cs="Times New Roman"/>
          <w:sz w:val="30"/>
          <w:szCs w:val="30"/>
        </w:rPr>
        <w:t>– 0-10 баллов;</w:t>
      </w:r>
    </w:p>
    <w:p w:rsidR="00A211C4" w:rsidRDefault="00E13A51" w:rsidP="00A211C4">
      <w:pPr>
        <w:spacing w:line="240" w:lineRule="auto"/>
        <w:ind w:left="1" w:firstLine="566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211C4">
        <w:rPr>
          <w:rFonts w:ascii="Times New Roman" w:eastAsia="Times New Roman" w:hAnsi="Times New Roman" w:cs="Times New Roman"/>
          <w:sz w:val="30"/>
          <w:szCs w:val="30"/>
        </w:rPr>
        <w:t>безопасность конструкции объекта – 0-10 баллов;</w:t>
      </w:r>
    </w:p>
    <w:p w:rsidR="006C49AC" w:rsidRDefault="00E20152" w:rsidP="00A211C4">
      <w:pPr>
        <w:spacing w:line="240" w:lineRule="auto"/>
        <w:ind w:left="1" w:firstLine="566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position w:val="-1"/>
          <w:sz w:val="30"/>
          <w:szCs w:val="30"/>
        </w:rPr>
        <w:t>качественный уровень исполнения</w:t>
      </w:r>
      <w:r w:rsidR="00CE7496" w:rsidRPr="00E20152">
        <w:rPr>
          <w:rFonts w:ascii="Times New Roman" w:eastAsia="Times New Roman" w:hAnsi="Times New Roman" w:cs="Times New Roman"/>
          <w:position w:val="-1"/>
          <w:sz w:val="30"/>
          <w:szCs w:val="30"/>
        </w:rPr>
        <w:t>:</w:t>
      </w:r>
      <w:r>
        <w:rPr>
          <w:rFonts w:ascii="Times New Roman" w:eastAsia="Times New Roman" w:hAnsi="Times New Roman" w:cs="Times New Roman"/>
          <w:position w:val="-1"/>
          <w:sz w:val="30"/>
          <w:szCs w:val="30"/>
        </w:rPr>
        <w:t xml:space="preserve"> </w:t>
      </w:r>
      <w:r w:rsidR="00CE7496" w:rsidRPr="00E20152">
        <w:rPr>
          <w:rFonts w:ascii="Times New Roman" w:eastAsia="Times New Roman" w:hAnsi="Times New Roman" w:cs="Times New Roman"/>
          <w:position w:val="-1"/>
          <w:sz w:val="30"/>
          <w:szCs w:val="30"/>
        </w:rPr>
        <w:t xml:space="preserve">использование материалов,  </w:t>
      </w:r>
      <w:r w:rsidR="00CE7496" w:rsidRPr="00E20152">
        <w:rPr>
          <w:rFonts w:ascii="Times New Roman" w:hAnsi="Times New Roman" w:cs="Times New Roman"/>
          <w:sz w:val="30"/>
          <w:szCs w:val="30"/>
        </w:rPr>
        <w:t>устойчивым к неблагоприятным погодным условиям</w:t>
      </w:r>
      <w:r w:rsidR="00CE7496" w:rsidRPr="00E20152">
        <w:rPr>
          <w:rFonts w:ascii="Times New Roman" w:hAnsi="Times New Roman" w:cs="Times New Roman"/>
        </w:rPr>
        <w:t xml:space="preserve"> </w:t>
      </w:r>
      <w:r w:rsidR="00CE7496" w:rsidRPr="00E20152">
        <w:rPr>
          <w:rFonts w:ascii="Times New Roman" w:eastAsia="Times New Roman" w:hAnsi="Times New Roman" w:cs="Times New Roman"/>
          <w:sz w:val="30"/>
          <w:szCs w:val="30"/>
        </w:rPr>
        <w:t>– 0-10 баллов;</w:t>
      </w:r>
    </w:p>
    <w:p w:rsidR="006E3B07" w:rsidRDefault="00DE7661" w:rsidP="006E3B07">
      <w:pPr>
        <w:spacing w:line="240" w:lineRule="auto"/>
        <w:ind w:left="1" w:firstLine="566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211C4">
        <w:rPr>
          <w:rFonts w:ascii="Times New Roman" w:eastAsia="Times New Roman" w:hAnsi="Times New Roman" w:cs="Times New Roman"/>
          <w:position w:val="-1"/>
          <w:sz w:val="30"/>
          <w:szCs w:val="30"/>
        </w:rPr>
        <w:t>интеграция</w:t>
      </w:r>
      <w:r w:rsidR="00163338" w:rsidRPr="00A211C4">
        <w:rPr>
          <w:rFonts w:ascii="Times New Roman" w:eastAsia="Times New Roman" w:hAnsi="Times New Roman" w:cs="Times New Roman"/>
          <w:position w:val="-1"/>
          <w:sz w:val="30"/>
          <w:szCs w:val="30"/>
        </w:rPr>
        <w:t xml:space="preserve"> в ландшафт</w:t>
      </w:r>
      <w:r w:rsidR="00945025" w:rsidRPr="00A211C4">
        <w:rPr>
          <w:rFonts w:ascii="Times New Roman" w:eastAsia="Times New Roman" w:hAnsi="Times New Roman" w:cs="Times New Roman"/>
          <w:position w:val="-1"/>
          <w:sz w:val="30"/>
          <w:szCs w:val="30"/>
        </w:rPr>
        <w:t xml:space="preserve"> </w:t>
      </w:r>
      <w:r w:rsidR="00945025" w:rsidRPr="00A211C4">
        <w:rPr>
          <w:rFonts w:ascii="Times New Roman" w:eastAsia="Times New Roman" w:hAnsi="Times New Roman" w:cs="Times New Roman"/>
          <w:sz w:val="30"/>
          <w:szCs w:val="30"/>
        </w:rPr>
        <w:t>– 0-10 баллов;</w:t>
      </w:r>
    </w:p>
    <w:p w:rsidR="00945025" w:rsidRPr="006E3B07" w:rsidRDefault="00163338" w:rsidP="006E3B07">
      <w:pPr>
        <w:spacing w:line="240" w:lineRule="auto"/>
        <w:ind w:left="1" w:firstLine="566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E3B07">
        <w:rPr>
          <w:rFonts w:ascii="Times New Roman" w:eastAsia="Times New Roman" w:hAnsi="Times New Roman" w:cs="Times New Roman"/>
          <w:position w:val="-1"/>
          <w:sz w:val="30"/>
          <w:szCs w:val="30"/>
        </w:rPr>
        <w:t xml:space="preserve">защищенность объекта </w:t>
      </w:r>
      <w:r w:rsidRPr="006E3B07">
        <w:rPr>
          <w:rFonts w:ascii="Times New Roman" w:eastAsia="Times New Roman" w:hAnsi="Times New Roman" w:cs="Times New Roman"/>
          <w:sz w:val="30"/>
          <w:szCs w:val="30"/>
        </w:rPr>
        <w:t>– 0-10 баллов.</w:t>
      </w:r>
    </w:p>
    <w:p w:rsidR="00945025" w:rsidRPr="00E20152" w:rsidRDefault="00945025" w:rsidP="00E20152">
      <w:pPr>
        <w:pStyle w:val="a3"/>
        <w:suppressAutoHyphens/>
        <w:spacing w:line="240" w:lineRule="auto"/>
        <w:ind w:left="0" w:firstLine="567"/>
        <w:jc w:val="both"/>
        <w:textAlignment w:val="top"/>
        <w:outlineLvl w:val="0"/>
        <w:rPr>
          <w:rFonts w:ascii="Times New Roman" w:eastAsia="Times New Roman" w:hAnsi="Times New Roman" w:cs="Times New Roman"/>
          <w:sz w:val="30"/>
          <w:szCs w:val="30"/>
        </w:rPr>
      </w:pPr>
    </w:p>
    <w:sectPr w:rsidR="00945025" w:rsidRPr="00E20152" w:rsidSect="00381638">
      <w:headerReference w:type="first" r:id="rId8"/>
      <w:type w:val="continuous"/>
      <w:pgSz w:w="11907" w:h="16840" w:code="9"/>
      <w:pgMar w:top="1134" w:right="708" w:bottom="1135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D01" w:rsidRDefault="00CD3D01" w:rsidP="00CC2E4D">
      <w:pPr>
        <w:spacing w:after="0" w:line="240" w:lineRule="auto"/>
      </w:pPr>
      <w:r>
        <w:separator/>
      </w:r>
    </w:p>
  </w:endnote>
  <w:endnote w:type="continuationSeparator" w:id="0">
    <w:p w:rsidR="00CD3D01" w:rsidRDefault="00CD3D01" w:rsidP="00CC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D01" w:rsidRDefault="00CD3D01" w:rsidP="00CC2E4D">
      <w:pPr>
        <w:spacing w:after="0" w:line="240" w:lineRule="auto"/>
      </w:pPr>
      <w:r>
        <w:separator/>
      </w:r>
    </w:p>
  </w:footnote>
  <w:footnote w:type="continuationSeparator" w:id="0">
    <w:p w:rsidR="00CD3D01" w:rsidRDefault="00CD3D01" w:rsidP="00CC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7387498"/>
      <w:docPartObj>
        <w:docPartGallery w:val="Page Numbers (Top of Page)"/>
        <w:docPartUnique/>
      </w:docPartObj>
    </w:sdtPr>
    <w:sdtContent>
      <w:p w:rsidR="00381638" w:rsidRDefault="00D0190C">
        <w:pPr>
          <w:pStyle w:val="a5"/>
          <w:jc w:val="center"/>
        </w:pPr>
        <w:r>
          <w:fldChar w:fldCharType="begin"/>
        </w:r>
        <w:r w:rsidR="00381638">
          <w:instrText>PAGE   \* MERGEFORMAT</w:instrText>
        </w:r>
        <w:r>
          <w:fldChar w:fldCharType="separate"/>
        </w:r>
        <w:r w:rsidR="00381638">
          <w:rPr>
            <w:noProof/>
          </w:rPr>
          <w:t>1</w:t>
        </w:r>
        <w:r>
          <w:fldChar w:fldCharType="end"/>
        </w:r>
      </w:p>
    </w:sdtContent>
  </w:sdt>
  <w:p w:rsidR="00CC2E4D" w:rsidRDefault="00CC2E4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3380E"/>
    <w:multiLevelType w:val="hybridMultilevel"/>
    <w:tmpl w:val="06D8D0F0"/>
    <w:lvl w:ilvl="0" w:tplc="9A4E22D8">
      <w:start w:val="1"/>
      <w:numFmt w:val="decimal"/>
      <w:lvlText w:val="%1."/>
      <w:lvlJc w:val="left"/>
      <w:pPr>
        <w:ind w:left="35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4ADC"/>
    <w:rsid w:val="00012D0A"/>
    <w:rsid w:val="000500AE"/>
    <w:rsid w:val="00085117"/>
    <w:rsid w:val="000E5067"/>
    <w:rsid w:val="00163338"/>
    <w:rsid w:val="001A426E"/>
    <w:rsid w:val="001F6560"/>
    <w:rsid w:val="002139AE"/>
    <w:rsid w:val="002170F7"/>
    <w:rsid w:val="002D0EDF"/>
    <w:rsid w:val="00325BEE"/>
    <w:rsid w:val="00343ABA"/>
    <w:rsid w:val="00381638"/>
    <w:rsid w:val="003B11C8"/>
    <w:rsid w:val="003F0E34"/>
    <w:rsid w:val="00572D5C"/>
    <w:rsid w:val="005A6D83"/>
    <w:rsid w:val="00675C47"/>
    <w:rsid w:val="006C49AC"/>
    <w:rsid w:val="006E3B07"/>
    <w:rsid w:val="00733F98"/>
    <w:rsid w:val="007D4E24"/>
    <w:rsid w:val="0080681A"/>
    <w:rsid w:val="0091268D"/>
    <w:rsid w:val="00945025"/>
    <w:rsid w:val="00963944"/>
    <w:rsid w:val="00973019"/>
    <w:rsid w:val="009919DB"/>
    <w:rsid w:val="009B2C25"/>
    <w:rsid w:val="009F0A74"/>
    <w:rsid w:val="00A211C4"/>
    <w:rsid w:val="00A640B4"/>
    <w:rsid w:val="00A9665B"/>
    <w:rsid w:val="00B1312A"/>
    <w:rsid w:val="00BA0013"/>
    <w:rsid w:val="00BE4ADC"/>
    <w:rsid w:val="00CC2E4D"/>
    <w:rsid w:val="00CD3D01"/>
    <w:rsid w:val="00CE7496"/>
    <w:rsid w:val="00D0190C"/>
    <w:rsid w:val="00D24B1E"/>
    <w:rsid w:val="00D74DF9"/>
    <w:rsid w:val="00D841A6"/>
    <w:rsid w:val="00DE7661"/>
    <w:rsid w:val="00E13A51"/>
    <w:rsid w:val="00E20152"/>
    <w:rsid w:val="00EB3F69"/>
    <w:rsid w:val="00EC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17"/>
    <w:pPr>
      <w:spacing w:line="256" w:lineRule="auto"/>
      <w:ind w:hanging="1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BE4ADC"/>
    <w:pPr>
      <w:spacing w:line="256" w:lineRule="auto"/>
      <w:ind w:left="720" w:hanging="1"/>
      <w:contextualSpacing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rsid w:val="00BE4ADC"/>
    <w:pPr>
      <w:suppressAutoHyphens/>
      <w:spacing w:line="1" w:lineRule="atLeast"/>
      <w:ind w:leftChars="-1" w:left="-1" w:hangingChars="1" w:hanging="1"/>
      <w:outlineLvl w:val="0"/>
    </w:pPr>
    <w:rPr>
      <w:rFonts w:ascii="Calibri" w:eastAsia="Calibri" w:hAnsi="Calibri" w:cs="Calibri"/>
      <w:position w:val="-1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2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C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2E4D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CC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2E4D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37B5-AB6A-4084-81C5-38444882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2026-03-04T12:31:00Z</dcterms:created>
  <dcterms:modified xsi:type="dcterms:W3CDTF">2026-03-04T12:31:00Z</dcterms:modified>
</cp:coreProperties>
</file>