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4540" w14:textId="652FA894" w:rsidR="000977D9" w:rsidRDefault="003F48A2">
      <w:r>
        <w:rPr>
          <w:noProof/>
        </w:rPr>
        <mc:AlternateContent>
          <mc:Choice Requires="wps">
            <w:drawing>
              <wp:inline distT="0" distB="0" distL="0" distR="0" wp14:anchorId="6906FCD0" wp14:editId="4C1DB644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5232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F7602CD" wp14:editId="4A59CC0B">
            <wp:extent cx="5421630" cy="542163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542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46EEF" w14:textId="20EB99D4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По номеру телефона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133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</w:t>
      </w: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работает круглосуточная служба экстренной психологической помощи</w:t>
      </w:r>
      <w:r w:rsidRPr="00AB3988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.</w:t>
      </w:r>
    </w:p>
    <w:p w14:paraId="4C00BBF0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На звонок отвечают психологи системы здравоохранения.</w:t>
      </w:r>
    </w:p>
    <w:p w14:paraId="5336BC6E" w14:textId="14ECCBBE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Исходящий вызов для абонентов Белтелеком, А1, МТС, </w:t>
      </w:r>
      <w:proofErr w:type="spellStart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life</w:t>
      </w:r>
      <w:proofErr w:type="spellEnd"/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 xml:space="preserve">:) – </w:t>
      </w:r>
      <w:r w:rsidRPr="00D516F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бесплатный.</w:t>
      </w:r>
    </w:p>
    <w:p w14:paraId="529BA29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каких ситуациях необходимо позвонить:</w:t>
      </w:r>
    </w:p>
    <w:p w14:paraId="37BA6A14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смерть близкого человека;</w:t>
      </w:r>
    </w:p>
    <w:p w14:paraId="0584639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расставание с близкими людьми;</w:t>
      </w:r>
    </w:p>
    <w:p w14:paraId="42ECBDDE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тяжелые соматические заболевания;</w:t>
      </w:r>
    </w:p>
    <w:p w14:paraId="0F3CC1B9" w14:textId="5541C6FC" w:rsidR="00AB3988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  <w:t>• переживание ситуации насилия и другие, при которых появляется состояние безысходности.</w:t>
      </w:r>
    </w:p>
    <w:p w14:paraId="577B8B63" w14:textId="77777777" w:rsidR="00AB3988" w:rsidRPr="00D516FA" w:rsidRDefault="00AB3988" w:rsidP="00AB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C363A"/>
          <w:sz w:val="30"/>
          <w:szCs w:val="30"/>
          <w:lang w:eastAsia="ru-RU"/>
        </w:rPr>
      </w:pPr>
    </w:p>
    <w:p w14:paraId="47E99D70" w14:textId="4AC07B2A" w:rsidR="00AB3988" w:rsidRPr="00D516FA" w:rsidRDefault="00AB3988" w:rsidP="00AB3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</w:pPr>
      <w:r w:rsidRPr="00D516FA">
        <w:rPr>
          <w:rFonts w:ascii="Times New Roman" w:eastAsia="Times New Roman" w:hAnsi="Times New Roman" w:cs="Times New Roman"/>
          <w:b/>
          <w:bCs/>
          <w:color w:val="2C363A"/>
          <w:sz w:val="30"/>
          <w:szCs w:val="30"/>
          <w:lang w:eastAsia="ru-RU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671D9184" w14:textId="77777777" w:rsidR="00AB3988" w:rsidRDefault="00AB3988"/>
    <w:sectPr w:rsidR="00AB3988" w:rsidSect="00AB39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64"/>
    <w:rsid w:val="000977D9"/>
    <w:rsid w:val="00261BD1"/>
    <w:rsid w:val="003F48A2"/>
    <w:rsid w:val="00AB3988"/>
    <w:rsid w:val="00AE4764"/>
    <w:rsid w:val="00B9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3377"/>
  <w15:chartTrackingRefBased/>
  <w15:docId w15:val="{0E973A05-4BCB-44FA-8A87-9FDDAFF1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2026-05-06T09:20:00Z</cp:lastPrinted>
  <dcterms:created xsi:type="dcterms:W3CDTF">2026-05-06T09:20:00Z</dcterms:created>
  <dcterms:modified xsi:type="dcterms:W3CDTF">2026-05-06T09:20:00Z</dcterms:modified>
</cp:coreProperties>
</file>