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CellSpacing w:w="0" w:type="dxa"/>
        <w:tblCellMar>
          <w:left w:w="0" w:type="dxa"/>
          <w:right w:w="0" w:type="dxa"/>
        </w:tblCellMar>
        <w:tblLook w:val="04A0" w:firstRow="1" w:lastRow="0" w:firstColumn="1" w:lastColumn="0" w:noHBand="0" w:noVBand="1"/>
      </w:tblPr>
      <w:tblGrid>
        <w:gridCol w:w="2597"/>
        <w:gridCol w:w="6848"/>
      </w:tblGrid>
      <w:tr w:rsidR="00EF7BC1" w:rsidRPr="00EF7BC1" w:rsidTr="00EF7BC1">
        <w:trPr>
          <w:trHeight w:val="851"/>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705236" w:rsidRDefault="00705236" w:rsidP="00982A9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ГУМАНИТАРНЫЙ ПРОЕКТ </w:t>
            </w:r>
          </w:p>
          <w:p w:rsidR="007D68BD" w:rsidRPr="00EF7BC1" w:rsidRDefault="00705236" w:rsidP="0070523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«Инклюзия без иллюзий»</w:t>
            </w:r>
          </w:p>
        </w:tc>
      </w:tr>
      <w:tr w:rsidR="00EF7BC1" w:rsidRPr="00EF7BC1" w:rsidTr="00955015">
        <w:trPr>
          <w:trHeight w:val="405"/>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Организация-заявитель, предлагающая проект</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Учреждение образования "</w:t>
            </w:r>
            <w:proofErr w:type="spellStart"/>
            <w:r w:rsidRPr="00EF7BC1">
              <w:rPr>
                <w:rFonts w:ascii="Times New Roman" w:eastAsia="Times New Roman" w:hAnsi="Times New Roman" w:cs="Times New Roman"/>
                <w:sz w:val="28"/>
                <w:szCs w:val="28"/>
                <w:lang w:eastAsia="ru-RU"/>
              </w:rPr>
              <w:t>Несвижский</w:t>
            </w:r>
            <w:proofErr w:type="spellEnd"/>
            <w:r w:rsidRPr="00EF7BC1">
              <w:rPr>
                <w:rFonts w:ascii="Times New Roman" w:eastAsia="Times New Roman" w:hAnsi="Times New Roman" w:cs="Times New Roman"/>
                <w:sz w:val="28"/>
                <w:szCs w:val="28"/>
                <w:lang w:eastAsia="ru-RU"/>
              </w:rPr>
              <w:t xml:space="preserve"> государственный колледж имени </w:t>
            </w:r>
            <w:proofErr w:type="spellStart"/>
            <w:r w:rsidRPr="00EF7BC1">
              <w:rPr>
                <w:rFonts w:ascii="Times New Roman" w:eastAsia="Times New Roman" w:hAnsi="Times New Roman" w:cs="Times New Roman"/>
                <w:sz w:val="28"/>
                <w:szCs w:val="28"/>
                <w:lang w:eastAsia="ru-RU"/>
              </w:rPr>
              <w:t>Якуба</w:t>
            </w:r>
            <w:proofErr w:type="spellEnd"/>
            <w:r w:rsidRPr="00EF7BC1">
              <w:rPr>
                <w:rFonts w:ascii="Times New Roman" w:eastAsia="Times New Roman" w:hAnsi="Times New Roman" w:cs="Times New Roman"/>
                <w:sz w:val="28"/>
                <w:szCs w:val="28"/>
                <w:lang w:eastAsia="ru-RU"/>
              </w:rPr>
              <w:t xml:space="preserve"> Коласа"</w:t>
            </w:r>
          </w:p>
        </w:tc>
      </w:tr>
      <w:tr w:rsidR="00EF7BC1" w:rsidRPr="00EF7BC1" w:rsidTr="00955015">
        <w:trPr>
          <w:trHeight w:val="28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УНП</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600038602</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Адрес</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222603 Республика Беларусь, Минская область, г. Несвиж, ул. Чкалова 8</w:t>
            </w:r>
          </w:p>
        </w:tc>
      </w:tr>
      <w:tr w:rsidR="00EF7BC1" w:rsidRPr="00EF7BC1" w:rsidTr="00955015">
        <w:trPr>
          <w:trHeight w:val="87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Должность ответственного лица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директор учреждения образования "</w:t>
            </w:r>
            <w:proofErr w:type="spellStart"/>
            <w:r w:rsidRPr="00EF7BC1">
              <w:rPr>
                <w:rFonts w:ascii="Times New Roman" w:eastAsia="Times New Roman" w:hAnsi="Times New Roman" w:cs="Times New Roman"/>
                <w:sz w:val="28"/>
                <w:szCs w:val="28"/>
                <w:lang w:eastAsia="ru-RU"/>
              </w:rPr>
              <w:t>Несвижский</w:t>
            </w:r>
            <w:proofErr w:type="spellEnd"/>
            <w:r w:rsidRPr="00EF7BC1">
              <w:rPr>
                <w:rFonts w:ascii="Times New Roman" w:eastAsia="Times New Roman" w:hAnsi="Times New Roman" w:cs="Times New Roman"/>
                <w:sz w:val="28"/>
                <w:szCs w:val="28"/>
                <w:lang w:eastAsia="ru-RU"/>
              </w:rPr>
              <w:t xml:space="preserve"> государственный колледж имени </w:t>
            </w:r>
            <w:proofErr w:type="spellStart"/>
            <w:r w:rsidRPr="00EF7BC1">
              <w:rPr>
                <w:rFonts w:ascii="Times New Roman" w:eastAsia="Times New Roman" w:hAnsi="Times New Roman" w:cs="Times New Roman"/>
                <w:sz w:val="28"/>
                <w:szCs w:val="28"/>
                <w:lang w:eastAsia="ru-RU"/>
              </w:rPr>
              <w:t>Якуба</w:t>
            </w:r>
            <w:proofErr w:type="spellEnd"/>
            <w:r w:rsidRPr="00EF7BC1">
              <w:rPr>
                <w:rFonts w:ascii="Times New Roman" w:eastAsia="Times New Roman" w:hAnsi="Times New Roman" w:cs="Times New Roman"/>
                <w:sz w:val="28"/>
                <w:szCs w:val="28"/>
                <w:lang w:eastAsia="ru-RU"/>
              </w:rPr>
              <w:t xml:space="preserve"> Коласа"</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ФИО ответственного лица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Журавлёва Елена Васильевна</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Контактные данные для связи</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телефон 80177024765, e-</w:t>
            </w:r>
            <w:proofErr w:type="spellStart"/>
            <w:r w:rsidRPr="00EF7BC1">
              <w:rPr>
                <w:rFonts w:ascii="Times New Roman" w:eastAsia="Times New Roman" w:hAnsi="Times New Roman" w:cs="Times New Roman"/>
                <w:sz w:val="28"/>
                <w:szCs w:val="28"/>
                <w:lang w:eastAsia="ru-RU"/>
              </w:rPr>
              <w:t>mail</w:t>
            </w:r>
            <w:proofErr w:type="spellEnd"/>
            <w:r w:rsidRPr="00EF7BC1">
              <w:rPr>
                <w:rFonts w:ascii="Times New Roman" w:eastAsia="Times New Roman" w:hAnsi="Times New Roman" w:cs="Times New Roman"/>
                <w:sz w:val="28"/>
                <w:szCs w:val="28"/>
                <w:lang w:eastAsia="ru-RU"/>
              </w:rPr>
              <w:t>: info@nesko.by</w:t>
            </w:r>
          </w:p>
        </w:tc>
      </w:tr>
      <w:tr w:rsidR="00EF7BC1" w:rsidRPr="00EF7BC1" w:rsidTr="00955015">
        <w:trPr>
          <w:trHeight w:val="343"/>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Название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705236" w:rsidP="00EF7BC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Инклюзия  без  иллюзий</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Продолжительность проекта, лет</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3</w:t>
            </w:r>
          </w:p>
        </w:tc>
      </w:tr>
      <w:tr w:rsidR="00EF7BC1" w:rsidRPr="00EF7BC1" w:rsidTr="00955015">
        <w:trPr>
          <w:trHeight w:val="333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Целевая группа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20F60">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Абитуриенты и учащиеся с особыми потребностями, в том числе инвалиды, не имеющим медицинских противопоказаний для получения образования по педагогическим специальностям; педагогические работники, волонтеры, работающие или сопровождающие детей с особенностями психофизического развития и с инвалидностью (с нарушениями интеллекта, речи, зрения, функций опорно-двигательного аппарата, с нарушением слуха, с расстройствами аутистического спектра), законные представители детей с особенными потребностями</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Место реализации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09"/>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Республика Беларусь, Минская область, г. Несвиж</w:t>
            </w:r>
          </w:p>
        </w:tc>
      </w:tr>
      <w:tr w:rsidR="00955015"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tcPr>
          <w:p w:rsidR="00955015" w:rsidRDefault="00955015" w:rsidP="00955015">
            <w:pPr>
              <w:spacing w:after="0" w:line="240" w:lineRule="auto"/>
              <w:jc w:val="both"/>
              <w:rPr>
                <w:rFonts w:ascii="Times New Roman" w:eastAsia="Times New Roman" w:hAnsi="Times New Roman" w:cs="Times New Roman"/>
                <w:color w:val="222222"/>
                <w:sz w:val="28"/>
                <w:szCs w:val="28"/>
                <w:lang w:eastAsia="ru-RU"/>
              </w:rPr>
            </w:pPr>
          </w:p>
          <w:p w:rsidR="00955015" w:rsidRPr="00EF7BC1" w:rsidRDefault="00955015" w:rsidP="00955015">
            <w:pPr>
              <w:spacing w:after="0" w:line="240" w:lineRule="auto"/>
              <w:jc w:val="both"/>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Обоснование проблемы с учетом исходной ситуации в регионе реализации проекта</w:t>
            </w:r>
          </w:p>
        </w:tc>
        <w:tc>
          <w:tcPr>
            <w:tcW w:w="6848" w:type="dxa"/>
            <w:tcBorders>
              <w:bottom w:val="single" w:sz="6" w:space="0" w:color="000000"/>
              <w:right w:val="single" w:sz="6" w:space="0" w:color="000000"/>
            </w:tcBorders>
            <w:tcMar>
              <w:top w:w="0" w:type="dxa"/>
              <w:left w:w="45" w:type="dxa"/>
              <w:bottom w:w="0" w:type="dxa"/>
              <w:right w:w="45" w:type="dxa"/>
            </w:tcMar>
          </w:tcPr>
          <w:p w:rsidR="00955015" w:rsidRPr="00EF7BC1" w:rsidRDefault="00955015" w:rsidP="00C51C1A">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Увеличение числа детей, отнесенных по медицинским показаниям к числу детей-инвалидов, рост числа учащихся с особыми потребностями, а также необходимость </w:t>
            </w:r>
            <w:r w:rsidR="00C51C1A">
              <w:rPr>
                <w:rFonts w:ascii="Times New Roman" w:eastAsia="Times New Roman" w:hAnsi="Times New Roman" w:cs="Times New Roman"/>
                <w:sz w:val="28"/>
                <w:szCs w:val="28"/>
                <w:lang w:eastAsia="ru-RU"/>
              </w:rPr>
              <w:t xml:space="preserve">качественной </w:t>
            </w:r>
            <w:r w:rsidRPr="00EF7BC1">
              <w:rPr>
                <w:rFonts w:ascii="Times New Roman" w:eastAsia="Times New Roman" w:hAnsi="Times New Roman" w:cs="Times New Roman"/>
                <w:sz w:val="28"/>
                <w:szCs w:val="28"/>
                <w:lang w:eastAsia="ru-RU"/>
              </w:rPr>
              <w:t>реализации принципа инклюзии</w:t>
            </w:r>
            <w:r w:rsidR="00C51C1A">
              <w:rPr>
                <w:rFonts w:ascii="Times New Roman" w:eastAsia="Times New Roman" w:hAnsi="Times New Roman" w:cs="Times New Roman"/>
                <w:sz w:val="28"/>
                <w:szCs w:val="28"/>
                <w:lang w:eastAsia="ru-RU"/>
              </w:rPr>
              <w:t xml:space="preserve"> в образовании</w:t>
            </w:r>
            <w:r w:rsidRPr="00EF7BC1">
              <w:rPr>
                <w:rFonts w:ascii="Times New Roman" w:eastAsia="Times New Roman" w:hAnsi="Times New Roman" w:cs="Times New Roman"/>
                <w:sz w:val="28"/>
                <w:szCs w:val="28"/>
                <w:lang w:eastAsia="ru-RU"/>
              </w:rPr>
              <w:t xml:space="preserve">, требует, чтобы все специалисты системы образования обладали развитыми компетенциями </w:t>
            </w:r>
            <w:r w:rsidR="00486E0B">
              <w:rPr>
                <w:rFonts w:ascii="Times New Roman" w:eastAsia="Times New Roman" w:hAnsi="Times New Roman" w:cs="Times New Roman"/>
                <w:sz w:val="28"/>
                <w:szCs w:val="28"/>
                <w:lang w:eastAsia="ru-RU"/>
              </w:rPr>
              <w:t xml:space="preserve">в области инклюзивной культуры. </w:t>
            </w:r>
            <w:r w:rsidRPr="00EF7BC1">
              <w:rPr>
                <w:rFonts w:ascii="Times New Roman" w:eastAsia="Times New Roman" w:hAnsi="Times New Roman" w:cs="Times New Roman"/>
                <w:sz w:val="28"/>
                <w:szCs w:val="28"/>
                <w:lang w:eastAsia="ru-RU"/>
              </w:rPr>
              <w:t>В учреждении образования "</w:t>
            </w:r>
            <w:proofErr w:type="spellStart"/>
            <w:r w:rsidRPr="00EF7BC1">
              <w:rPr>
                <w:rFonts w:ascii="Times New Roman" w:eastAsia="Times New Roman" w:hAnsi="Times New Roman" w:cs="Times New Roman"/>
                <w:sz w:val="28"/>
                <w:szCs w:val="28"/>
                <w:lang w:eastAsia="ru-RU"/>
              </w:rPr>
              <w:t>Несвижский</w:t>
            </w:r>
            <w:proofErr w:type="spellEnd"/>
            <w:r w:rsidRPr="00EF7BC1">
              <w:rPr>
                <w:rFonts w:ascii="Times New Roman" w:eastAsia="Times New Roman" w:hAnsi="Times New Roman" w:cs="Times New Roman"/>
                <w:sz w:val="28"/>
                <w:szCs w:val="28"/>
                <w:lang w:eastAsia="ru-RU"/>
              </w:rPr>
              <w:t xml:space="preserve"> государственный колледж имени </w:t>
            </w:r>
            <w:proofErr w:type="spellStart"/>
            <w:r w:rsidRPr="00EF7BC1">
              <w:rPr>
                <w:rFonts w:ascii="Times New Roman" w:eastAsia="Times New Roman" w:hAnsi="Times New Roman" w:cs="Times New Roman"/>
                <w:sz w:val="28"/>
                <w:szCs w:val="28"/>
                <w:lang w:eastAsia="ru-RU"/>
              </w:rPr>
              <w:t>Якуба</w:t>
            </w:r>
            <w:proofErr w:type="spellEnd"/>
            <w:r w:rsidRPr="00EF7BC1">
              <w:rPr>
                <w:rFonts w:ascii="Times New Roman" w:eastAsia="Times New Roman" w:hAnsi="Times New Roman" w:cs="Times New Roman"/>
                <w:sz w:val="28"/>
                <w:szCs w:val="28"/>
                <w:lang w:eastAsia="ru-RU"/>
              </w:rPr>
              <w:t xml:space="preserve"> Коласа" создана доступная среда для обучения, воспитания и развития разных категорий обучающихся, в том числе им</w:t>
            </w:r>
            <w:r w:rsidR="00092DD9">
              <w:rPr>
                <w:rFonts w:ascii="Times New Roman" w:eastAsia="Times New Roman" w:hAnsi="Times New Roman" w:cs="Times New Roman"/>
                <w:sz w:val="28"/>
                <w:szCs w:val="28"/>
                <w:lang w:eastAsia="ru-RU"/>
              </w:rPr>
              <w:t>е</w:t>
            </w:r>
            <w:r w:rsidRPr="00EF7BC1">
              <w:rPr>
                <w:rFonts w:ascii="Times New Roman" w:eastAsia="Times New Roman" w:hAnsi="Times New Roman" w:cs="Times New Roman"/>
                <w:sz w:val="28"/>
                <w:szCs w:val="28"/>
                <w:lang w:eastAsia="ru-RU"/>
              </w:rPr>
              <w:t xml:space="preserve">ющих специфические потребности в связи с </w:t>
            </w:r>
            <w:r w:rsidRPr="00EF7BC1">
              <w:rPr>
                <w:rFonts w:ascii="Times New Roman" w:eastAsia="Times New Roman" w:hAnsi="Times New Roman" w:cs="Times New Roman"/>
                <w:sz w:val="28"/>
                <w:szCs w:val="28"/>
                <w:lang w:eastAsia="ru-RU"/>
              </w:rPr>
              <w:lastRenderedPageBreak/>
              <w:t xml:space="preserve">ограниченными возможностями здоровья. Элементы предметно-пространственного оснащения колледжа предполагают комфортное размещение людей с ограниченными возможностями (удобные пандусы, ровные дорожки для передвижения, наличие специальных санитарных комнат, </w:t>
            </w:r>
            <w:proofErr w:type="spellStart"/>
            <w:r w:rsidRPr="00EF7BC1">
              <w:rPr>
                <w:rFonts w:ascii="Times New Roman" w:eastAsia="Times New Roman" w:hAnsi="Times New Roman" w:cs="Times New Roman"/>
                <w:sz w:val="28"/>
                <w:szCs w:val="28"/>
                <w:lang w:eastAsia="ru-RU"/>
              </w:rPr>
              <w:t>безступенчатый</w:t>
            </w:r>
            <w:proofErr w:type="spellEnd"/>
            <w:r w:rsidRPr="00EF7BC1">
              <w:rPr>
                <w:rFonts w:ascii="Times New Roman" w:eastAsia="Times New Roman" w:hAnsi="Times New Roman" w:cs="Times New Roman"/>
                <w:sz w:val="28"/>
                <w:szCs w:val="28"/>
                <w:lang w:eastAsia="ru-RU"/>
              </w:rPr>
              <w:t xml:space="preserve"> </w:t>
            </w:r>
            <w:proofErr w:type="spellStart"/>
            <w:r w:rsidRPr="00EF7BC1">
              <w:rPr>
                <w:rFonts w:ascii="Times New Roman" w:eastAsia="Times New Roman" w:hAnsi="Times New Roman" w:cs="Times New Roman"/>
                <w:sz w:val="28"/>
                <w:szCs w:val="28"/>
                <w:lang w:eastAsia="ru-RU"/>
              </w:rPr>
              <w:t>вьезд</w:t>
            </w:r>
            <w:proofErr w:type="spellEnd"/>
            <w:r w:rsidRPr="00EF7BC1">
              <w:rPr>
                <w:rFonts w:ascii="Times New Roman" w:eastAsia="Times New Roman" w:hAnsi="Times New Roman" w:cs="Times New Roman"/>
                <w:sz w:val="28"/>
                <w:szCs w:val="28"/>
                <w:lang w:eastAsia="ru-RU"/>
              </w:rPr>
              <w:t xml:space="preserve"> в столовую и общежитие с комнатами на 1 этаже, доступная спортивная площадка, поле для мини-гольфа). В содержание учебных программ подготовки специалистов педагогического профиля по ряду специальностей включены теоретические аспекты инклюзивной педагогики. </w:t>
            </w:r>
            <w:r w:rsidR="00486E0B">
              <w:rPr>
                <w:rFonts w:ascii="Times New Roman" w:eastAsia="Times New Roman" w:hAnsi="Times New Roman" w:cs="Times New Roman"/>
                <w:sz w:val="28"/>
                <w:szCs w:val="28"/>
                <w:lang w:eastAsia="ru-RU"/>
              </w:rPr>
              <w:t>Сегодня актуально</w:t>
            </w:r>
            <w:r w:rsidRPr="00EF7BC1">
              <w:rPr>
                <w:rFonts w:ascii="Times New Roman" w:eastAsia="Times New Roman" w:hAnsi="Times New Roman" w:cs="Times New Roman"/>
                <w:sz w:val="28"/>
                <w:szCs w:val="28"/>
                <w:lang w:eastAsia="ru-RU"/>
              </w:rPr>
              <w:t xml:space="preserve"> обеспечить накопление всеми учащимися практического опыта её реализации</w:t>
            </w:r>
            <w:r w:rsidR="00486E0B">
              <w:rPr>
                <w:rFonts w:ascii="Times New Roman" w:eastAsia="Times New Roman" w:hAnsi="Times New Roman" w:cs="Times New Roman"/>
                <w:sz w:val="28"/>
                <w:szCs w:val="28"/>
                <w:lang w:eastAsia="ru-RU"/>
              </w:rPr>
              <w:t xml:space="preserve">. Целенаправленная </w:t>
            </w:r>
            <w:r w:rsidR="00883D97">
              <w:rPr>
                <w:rFonts w:ascii="Times New Roman" w:eastAsia="Times New Roman" w:hAnsi="Times New Roman" w:cs="Times New Roman"/>
                <w:sz w:val="28"/>
                <w:szCs w:val="28"/>
                <w:lang w:eastAsia="ru-RU"/>
              </w:rPr>
              <w:t xml:space="preserve">работа по совершенствованию адаптивной образовательной среды колледжа и проведение тематических мероприятий </w:t>
            </w:r>
            <w:r w:rsidR="00486E0B">
              <w:rPr>
                <w:rFonts w:ascii="Times New Roman" w:eastAsia="Times New Roman" w:hAnsi="Times New Roman" w:cs="Times New Roman"/>
                <w:sz w:val="28"/>
                <w:szCs w:val="28"/>
                <w:lang w:eastAsia="ru-RU"/>
              </w:rPr>
              <w:t xml:space="preserve">для потенциальных абитуриентов </w:t>
            </w:r>
            <w:r w:rsidRPr="00EF7BC1">
              <w:rPr>
                <w:rFonts w:ascii="Times New Roman" w:eastAsia="Times New Roman" w:hAnsi="Times New Roman" w:cs="Times New Roman"/>
                <w:sz w:val="28"/>
                <w:szCs w:val="28"/>
                <w:lang w:eastAsia="ru-RU"/>
              </w:rPr>
              <w:t xml:space="preserve">с </w:t>
            </w:r>
            <w:r w:rsidR="00486E0B">
              <w:rPr>
                <w:rFonts w:ascii="Times New Roman" w:eastAsia="Times New Roman" w:hAnsi="Times New Roman" w:cs="Times New Roman"/>
                <w:sz w:val="28"/>
                <w:szCs w:val="28"/>
                <w:lang w:eastAsia="ru-RU"/>
              </w:rPr>
              <w:t>ограниченными возмо</w:t>
            </w:r>
            <w:r w:rsidR="00883D97">
              <w:rPr>
                <w:rFonts w:ascii="Times New Roman" w:eastAsia="Times New Roman" w:hAnsi="Times New Roman" w:cs="Times New Roman"/>
                <w:sz w:val="28"/>
                <w:szCs w:val="28"/>
                <w:lang w:eastAsia="ru-RU"/>
              </w:rPr>
              <w:t>ж</w:t>
            </w:r>
            <w:r w:rsidR="00486E0B">
              <w:rPr>
                <w:rFonts w:ascii="Times New Roman" w:eastAsia="Times New Roman" w:hAnsi="Times New Roman" w:cs="Times New Roman"/>
                <w:sz w:val="28"/>
                <w:szCs w:val="28"/>
                <w:lang w:eastAsia="ru-RU"/>
              </w:rPr>
              <w:t>ностями здоровья</w:t>
            </w:r>
            <w:r w:rsidR="00883D97">
              <w:rPr>
                <w:rFonts w:ascii="Times New Roman" w:eastAsia="Times New Roman" w:hAnsi="Times New Roman" w:cs="Times New Roman"/>
                <w:sz w:val="28"/>
                <w:szCs w:val="28"/>
                <w:lang w:eastAsia="ru-RU"/>
              </w:rPr>
              <w:t xml:space="preserve"> позволит в значительной мере повысить инклюзивную культуру будущих специалистов, социального окружения учреждения образования</w:t>
            </w:r>
            <w:r w:rsidR="00486E0B">
              <w:rPr>
                <w:rFonts w:ascii="Times New Roman" w:eastAsia="Times New Roman" w:hAnsi="Times New Roman" w:cs="Times New Roman"/>
                <w:sz w:val="28"/>
                <w:szCs w:val="28"/>
                <w:lang w:eastAsia="ru-RU"/>
              </w:rPr>
              <w:t>.</w:t>
            </w:r>
          </w:p>
        </w:tc>
      </w:tr>
      <w:tr w:rsidR="00955015"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tcPr>
          <w:p w:rsidR="00955015" w:rsidRPr="00EF7BC1" w:rsidRDefault="00955015" w:rsidP="00955015">
            <w:pPr>
              <w:spacing w:after="0" w:line="240" w:lineRule="auto"/>
              <w:jc w:val="both"/>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lastRenderedPageBreak/>
              <w:t>Цель проекта</w:t>
            </w:r>
          </w:p>
        </w:tc>
        <w:tc>
          <w:tcPr>
            <w:tcW w:w="6848" w:type="dxa"/>
            <w:tcBorders>
              <w:bottom w:val="single" w:sz="6" w:space="0" w:color="000000"/>
              <w:right w:val="single" w:sz="6" w:space="0" w:color="000000"/>
            </w:tcBorders>
            <w:tcMar>
              <w:top w:w="0" w:type="dxa"/>
              <w:left w:w="45" w:type="dxa"/>
              <w:bottom w:w="0" w:type="dxa"/>
              <w:right w:w="45" w:type="dxa"/>
            </w:tcMar>
          </w:tcPr>
          <w:p w:rsidR="00955015" w:rsidRPr="00EF7BC1" w:rsidRDefault="00955015" w:rsidP="00DD4DB1">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Повышение инклюзивной культуры </w:t>
            </w:r>
            <w:r w:rsidR="00883D97">
              <w:rPr>
                <w:rFonts w:ascii="Times New Roman" w:eastAsia="Times New Roman" w:hAnsi="Times New Roman" w:cs="Times New Roman"/>
                <w:sz w:val="28"/>
                <w:szCs w:val="28"/>
                <w:lang w:eastAsia="ru-RU"/>
              </w:rPr>
              <w:t>учащихся</w:t>
            </w:r>
            <w:r w:rsidRPr="00EF7BC1">
              <w:rPr>
                <w:rFonts w:ascii="Times New Roman" w:eastAsia="Times New Roman" w:hAnsi="Times New Roman" w:cs="Times New Roman"/>
                <w:sz w:val="28"/>
                <w:szCs w:val="28"/>
                <w:lang w:eastAsia="ru-RU"/>
              </w:rPr>
              <w:t xml:space="preserve"> и преодоление социальных стереотипов по отношению к людям с особыми потребностями через </w:t>
            </w:r>
            <w:r w:rsidR="00883D97">
              <w:rPr>
                <w:rFonts w:ascii="Times New Roman" w:eastAsia="Times New Roman" w:hAnsi="Times New Roman" w:cs="Times New Roman"/>
                <w:sz w:val="28"/>
                <w:szCs w:val="28"/>
                <w:lang w:eastAsia="ru-RU"/>
              </w:rPr>
              <w:t>совершенствование инклюзивной (адаптивной) образовательной среды колледжа.</w:t>
            </w:r>
          </w:p>
        </w:tc>
      </w:tr>
      <w:tr w:rsidR="00EF7BC1" w:rsidRPr="00EF7BC1" w:rsidTr="008F3CF7">
        <w:trPr>
          <w:trHeight w:val="1276"/>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Краткое содержание (суть)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883D97">
            <w:pPr>
              <w:spacing w:after="0" w:line="240" w:lineRule="auto"/>
              <w:ind w:firstLine="522"/>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Проведение интерактивной профориентационной работы в том числе для учащихся с особыми потребностями, которым по медицинским показаниям не противопоказано обучение по специальностям педагогического профиля. Организация обучения учащихся с учётом содержания инклюзивного компонента учебных предметов профессионального цикла, а также их включения в создание адаптивной образовательной среды. Завершение оборудования доступной инклюзивной среды: приобретение и оборудование лестничного подъёмника для обеспечения беспрепятственного доступа в учебные кабинеты инвалидов-колясочников, оборудование жилых комнат для проживания лиц с особенными потребностями в общежитии; строительство санитарно-бытового помещения для обеспечения гигиенических процедур для инвалидов</w:t>
            </w:r>
            <w:r w:rsidR="00883D97">
              <w:rPr>
                <w:rFonts w:ascii="Times New Roman" w:eastAsia="Times New Roman" w:hAnsi="Times New Roman" w:cs="Times New Roman"/>
                <w:sz w:val="28"/>
                <w:szCs w:val="28"/>
                <w:lang w:eastAsia="ru-RU"/>
              </w:rPr>
              <w:t>.</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Количество поступлений (план)</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6</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lastRenderedPageBreak/>
              <w:t>Валюта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BYN</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Общая стоимость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180</w:t>
            </w:r>
            <w:r w:rsidR="00883D97">
              <w:rPr>
                <w:rFonts w:ascii="Times New Roman" w:eastAsia="Times New Roman" w:hAnsi="Times New Roman" w:cs="Times New Roman"/>
                <w:sz w:val="28"/>
                <w:szCs w:val="28"/>
                <w:lang w:eastAsia="ru-RU"/>
              </w:rPr>
              <w:t xml:space="preserve"> </w:t>
            </w:r>
            <w:r w:rsidRPr="00EF7BC1">
              <w:rPr>
                <w:rFonts w:ascii="Times New Roman" w:eastAsia="Times New Roman" w:hAnsi="Times New Roman" w:cs="Times New Roman"/>
                <w:sz w:val="28"/>
                <w:szCs w:val="28"/>
                <w:lang w:eastAsia="ru-RU"/>
              </w:rPr>
              <w:t>000</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Средства донора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150000</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proofErr w:type="spellStart"/>
            <w:r w:rsidRPr="00EF7BC1">
              <w:rPr>
                <w:rFonts w:ascii="Times New Roman" w:eastAsia="Times New Roman" w:hAnsi="Times New Roman" w:cs="Times New Roman"/>
                <w:sz w:val="28"/>
                <w:szCs w:val="28"/>
                <w:lang w:eastAsia="ru-RU"/>
              </w:rPr>
              <w:t>Софинансирование</w:t>
            </w:r>
            <w:proofErr w:type="spellEnd"/>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30000</w:t>
            </w:r>
          </w:p>
        </w:tc>
      </w:tr>
      <w:tr w:rsidR="00EF7BC1" w:rsidRPr="00EF7BC1" w:rsidTr="00990C9C">
        <w:trPr>
          <w:trHeight w:val="1801"/>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Дальнейшая деятельность по окончании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990C9C" w:rsidP="00990C9C">
            <w:pPr>
              <w:spacing w:after="0" w:line="240" w:lineRule="auto"/>
              <w:ind w:firstLine="5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Расширение перечня специальностей учреждения образования, по которым могут обучаться учащиеся с ограниченными возможностями здоровья. Подготовка выпускников в рамках дополнительной специальности «Педагогическое сопровождение». Развитая система оказания ситуационной помощи для посетителей колледжа ( и города) с ограниченными возможностями или особенностями </w:t>
            </w:r>
            <w:proofErr w:type="spellStart"/>
            <w:r>
              <w:rPr>
                <w:rFonts w:ascii="Times New Roman" w:eastAsia="Times New Roman" w:hAnsi="Times New Roman" w:cs="Times New Roman"/>
                <w:sz w:val="28"/>
                <w:szCs w:val="28"/>
                <w:lang w:eastAsia="ru-RU"/>
              </w:rPr>
              <w:t>психо</w:t>
            </w:r>
            <w:proofErr w:type="spellEnd"/>
            <w:r>
              <w:rPr>
                <w:rFonts w:ascii="Times New Roman" w:eastAsia="Times New Roman" w:hAnsi="Times New Roman" w:cs="Times New Roman"/>
                <w:sz w:val="28"/>
                <w:szCs w:val="28"/>
                <w:lang w:eastAsia="ru-RU"/>
              </w:rPr>
              <w:t xml:space="preserve">-физического развития </w:t>
            </w:r>
            <w:r w:rsidR="00EF7BC1" w:rsidRPr="00EF7BC1">
              <w:rPr>
                <w:rFonts w:ascii="Times New Roman" w:eastAsia="Times New Roman" w:hAnsi="Times New Roman" w:cs="Times New Roman"/>
                <w:sz w:val="28"/>
                <w:szCs w:val="28"/>
                <w:lang w:eastAsia="ru-RU"/>
              </w:rPr>
              <w:t xml:space="preserve"> </w:t>
            </w:r>
          </w:p>
        </w:tc>
      </w:tr>
      <w:tr w:rsidR="00EF7BC1" w:rsidRPr="00EF7BC1" w:rsidTr="00DD4FA5">
        <w:trPr>
          <w:trHeight w:val="566"/>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Задачи, планируемые к выполнению в рамках реализации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990C9C" w:rsidRDefault="00EF7BC1" w:rsidP="00955015">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подготовить педагогов со средним специальным образованием по специальностям «Начальное образование» (квалификация – учитель), «Дошкольное образование» (квалификация – воспитатель дошкольного образования) к работе с воспитанниками и учащимися с особенностями психофизического развития, в том числе с детьми-инвалидами (с нарушениями интеллекта, речи, зрения, функций опорно-двигательного аппарата, с нарушением слуха, с расстройствами аутистического спектра), в условиях инклюзивного </w:t>
            </w:r>
            <w:r w:rsidR="00E20F60">
              <w:rPr>
                <w:rFonts w:ascii="Times New Roman" w:eastAsia="Times New Roman" w:hAnsi="Times New Roman" w:cs="Times New Roman"/>
                <w:sz w:val="28"/>
                <w:szCs w:val="28"/>
                <w:lang w:eastAsia="ru-RU"/>
              </w:rPr>
              <w:t>и интегрированного образования;</w:t>
            </w:r>
            <w:r w:rsidR="00990C9C">
              <w:rPr>
                <w:rFonts w:ascii="Times New Roman" w:eastAsia="Times New Roman" w:hAnsi="Times New Roman" w:cs="Times New Roman"/>
                <w:sz w:val="28"/>
                <w:szCs w:val="28"/>
                <w:lang w:eastAsia="ru-RU"/>
              </w:rPr>
              <w:t xml:space="preserve"> </w:t>
            </w:r>
          </w:p>
          <w:p w:rsidR="00990C9C" w:rsidRDefault="00EF7BC1" w:rsidP="00955015">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завершить обустройство доступного предметного пространства </w:t>
            </w:r>
            <w:r w:rsidR="00E20F60">
              <w:rPr>
                <w:rFonts w:ascii="Times New Roman" w:eastAsia="Times New Roman" w:hAnsi="Times New Roman" w:cs="Times New Roman"/>
                <w:sz w:val="28"/>
                <w:szCs w:val="28"/>
                <w:lang w:eastAsia="ru-RU"/>
              </w:rPr>
              <w:t>для лиц с особыми потребностями</w:t>
            </w:r>
            <w:r w:rsidRPr="00EF7BC1">
              <w:rPr>
                <w:rFonts w:ascii="Times New Roman" w:eastAsia="Times New Roman" w:hAnsi="Times New Roman" w:cs="Times New Roman"/>
                <w:sz w:val="28"/>
                <w:szCs w:val="28"/>
                <w:lang w:eastAsia="ru-RU"/>
              </w:rPr>
              <w:t>;</w:t>
            </w:r>
            <w:r w:rsidR="00D7318F">
              <w:rPr>
                <w:rFonts w:ascii="Times New Roman" w:eastAsia="Times New Roman" w:hAnsi="Times New Roman" w:cs="Times New Roman"/>
                <w:sz w:val="28"/>
                <w:szCs w:val="28"/>
                <w:lang w:eastAsia="ru-RU"/>
              </w:rPr>
              <w:t xml:space="preserve"> обустроить ресурсный кабинет по работе учителя (воспитателя) в рамках реализации принципа инклюзии в образовании;</w:t>
            </w:r>
          </w:p>
          <w:p w:rsidR="00990C9C" w:rsidRDefault="00EF7BC1" w:rsidP="00955015">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проводить </w:t>
            </w:r>
            <w:proofErr w:type="spellStart"/>
            <w:r w:rsidR="00DD4FA5">
              <w:rPr>
                <w:rFonts w:ascii="Times New Roman" w:eastAsia="Times New Roman" w:hAnsi="Times New Roman" w:cs="Times New Roman"/>
                <w:sz w:val="28"/>
                <w:szCs w:val="28"/>
                <w:lang w:eastAsia="ru-RU"/>
              </w:rPr>
              <w:t>профориентационные</w:t>
            </w:r>
            <w:proofErr w:type="spellEnd"/>
            <w:r w:rsidR="00DD4FA5">
              <w:rPr>
                <w:rFonts w:ascii="Times New Roman" w:eastAsia="Times New Roman" w:hAnsi="Times New Roman" w:cs="Times New Roman"/>
                <w:sz w:val="28"/>
                <w:szCs w:val="28"/>
                <w:lang w:eastAsia="ru-RU"/>
              </w:rPr>
              <w:t xml:space="preserve"> </w:t>
            </w:r>
            <w:r w:rsidRPr="00EF7BC1">
              <w:rPr>
                <w:rFonts w:ascii="Times New Roman" w:eastAsia="Times New Roman" w:hAnsi="Times New Roman" w:cs="Times New Roman"/>
                <w:sz w:val="28"/>
                <w:szCs w:val="28"/>
                <w:lang w:eastAsia="ru-RU"/>
              </w:rPr>
              <w:t>мероприятия с участием детей-инвалидов, молодых инвалидов, а также со</w:t>
            </w:r>
            <w:r w:rsidR="00DD4FA5">
              <w:rPr>
                <w:rFonts w:ascii="Times New Roman" w:eastAsia="Times New Roman" w:hAnsi="Times New Roman" w:cs="Times New Roman"/>
                <w:sz w:val="28"/>
                <w:szCs w:val="28"/>
                <w:lang w:eastAsia="ru-RU"/>
              </w:rPr>
              <w:t>провождающих их лиц и учащихся;</w:t>
            </w:r>
          </w:p>
          <w:p w:rsidR="00EF7BC1" w:rsidRPr="00EF7BC1" w:rsidRDefault="00D7318F" w:rsidP="00DD4FA5">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обеспечить обучение лиц с особенностями психофизического развития, в том числе инвалидам, не имеющим противопоказаний для получения образования по специальностям: «Обучение иностранному языку», «Начальное образование», «Дошкольное образование», «Обучение физической культуре», «Дизайн (графиче</w:t>
            </w:r>
            <w:r>
              <w:rPr>
                <w:rFonts w:ascii="Times New Roman" w:eastAsia="Times New Roman" w:hAnsi="Times New Roman" w:cs="Times New Roman"/>
                <w:sz w:val="28"/>
                <w:szCs w:val="28"/>
                <w:lang w:eastAsia="ru-RU"/>
              </w:rPr>
              <w:t>ский)» и другим;</w:t>
            </w:r>
            <w:r w:rsidRPr="00EF7BC1">
              <w:rPr>
                <w:rFonts w:ascii="Times New Roman" w:eastAsia="Times New Roman" w:hAnsi="Times New Roman" w:cs="Times New Roman"/>
                <w:sz w:val="28"/>
                <w:szCs w:val="28"/>
                <w:lang w:eastAsia="ru-RU"/>
              </w:rPr>
              <w:t xml:space="preserve"> </w:t>
            </w:r>
          </w:p>
        </w:tc>
      </w:tr>
      <w:tr w:rsidR="00EF7BC1" w:rsidRPr="00EF7BC1" w:rsidTr="00990C9C">
        <w:trPr>
          <w:trHeight w:val="411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lastRenderedPageBreak/>
              <w:t>Краткое описание мероприятий в рамках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990C9C" w:rsidRDefault="005A694A" w:rsidP="00990C9C">
            <w:pPr>
              <w:spacing w:after="0" w:line="240" w:lineRule="auto"/>
              <w:ind w:firstLine="5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п</w:t>
            </w:r>
            <w:r w:rsidR="00EF7BC1" w:rsidRPr="00EF7BC1">
              <w:rPr>
                <w:rFonts w:ascii="Times New Roman" w:eastAsia="Times New Roman" w:hAnsi="Times New Roman" w:cs="Times New Roman"/>
                <w:sz w:val="28"/>
                <w:szCs w:val="28"/>
                <w:lang w:eastAsia="ru-RU"/>
              </w:rPr>
              <w:t>рофориентационн</w:t>
            </w:r>
            <w:r>
              <w:rPr>
                <w:rFonts w:ascii="Times New Roman" w:eastAsia="Times New Roman" w:hAnsi="Times New Roman" w:cs="Times New Roman"/>
                <w:sz w:val="28"/>
                <w:szCs w:val="28"/>
                <w:lang w:eastAsia="ru-RU"/>
              </w:rPr>
              <w:t>ой</w:t>
            </w:r>
            <w:r w:rsidR="00EF7BC1" w:rsidRPr="00EF7BC1">
              <w:rPr>
                <w:rFonts w:ascii="Times New Roman" w:eastAsia="Times New Roman" w:hAnsi="Times New Roman" w:cs="Times New Roman"/>
                <w:sz w:val="28"/>
                <w:szCs w:val="28"/>
                <w:lang w:eastAsia="ru-RU"/>
              </w:rPr>
              <w:t xml:space="preserve"> деятельност</w:t>
            </w:r>
            <w:r>
              <w:rPr>
                <w:rFonts w:ascii="Times New Roman" w:eastAsia="Times New Roman" w:hAnsi="Times New Roman" w:cs="Times New Roman"/>
                <w:sz w:val="28"/>
                <w:szCs w:val="28"/>
                <w:lang w:eastAsia="ru-RU"/>
              </w:rPr>
              <w:t>и</w:t>
            </w:r>
            <w:r w:rsidR="00EF7BC1" w:rsidRPr="00EF7BC1">
              <w:rPr>
                <w:rFonts w:ascii="Times New Roman" w:eastAsia="Times New Roman" w:hAnsi="Times New Roman" w:cs="Times New Roman"/>
                <w:sz w:val="28"/>
                <w:szCs w:val="28"/>
                <w:lang w:eastAsia="ru-RU"/>
              </w:rPr>
              <w:t xml:space="preserve"> среди учащихся учреждений общего среднего образования,</w:t>
            </w:r>
            <w:r>
              <w:rPr>
                <w:rFonts w:ascii="Times New Roman" w:eastAsia="Times New Roman" w:hAnsi="Times New Roman" w:cs="Times New Roman"/>
                <w:sz w:val="28"/>
                <w:szCs w:val="28"/>
                <w:lang w:eastAsia="ru-RU"/>
              </w:rPr>
              <w:t xml:space="preserve"> специального образования,</w:t>
            </w:r>
            <w:r w:rsidR="00EF7BC1" w:rsidRPr="00EF7BC1">
              <w:rPr>
                <w:rFonts w:ascii="Times New Roman" w:eastAsia="Times New Roman" w:hAnsi="Times New Roman" w:cs="Times New Roman"/>
                <w:sz w:val="28"/>
                <w:szCs w:val="28"/>
                <w:lang w:eastAsia="ru-RU"/>
              </w:rPr>
              <w:t xml:space="preserve"> отнесенных к категории детей-инвалидов, лиц с ограниченными возможностями здоровья</w:t>
            </w:r>
            <w:r>
              <w:rPr>
                <w:rFonts w:ascii="Times New Roman" w:eastAsia="Times New Roman" w:hAnsi="Times New Roman" w:cs="Times New Roman"/>
                <w:sz w:val="28"/>
                <w:szCs w:val="28"/>
                <w:lang w:eastAsia="ru-RU"/>
              </w:rPr>
              <w:t xml:space="preserve"> выявляются их профессиональные предпочтения и интересы, делается заключение о возможности обучения в учреждении образования «</w:t>
            </w:r>
            <w:proofErr w:type="spellStart"/>
            <w:r>
              <w:rPr>
                <w:rFonts w:ascii="Times New Roman" w:eastAsia="Times New Roman" w:hAnsi="Times New Roman" w:cs="Times New Roman"/>
                <w:sz w:val="28"/>
                <w:szCs w:val="28"/>
                <w:lang w:eastAsia="ru-RU"/>
              </w:rPr>
              <w:t>Несвижский</w:t>
            </w:r>
            <w:proofErr w:type="spellEnd"/>
            <w:r>
              <w:rPr>
                <w:rFonts w:ascii="Times New Roman" w:eastAsia="Times New Roman" w:hAnsi="Times New Roman" w:cs="Times New Roman"/>
                <w:sz w:val="28"/>
                <w:szCs w:val="28"/>
                <w:lang w:eastAsia="ru-RU"/>
              </w:rPr>
              <w:t xml:space="preserve"> государственный колледж имени </w:t>
            </w:r>
            <w:proofErr w:type="spellStart"/>
            <w:r>
              <w:rPr>
                <w:rFonts w:ascii="Times New Roman" w:eastAsia="Times New Roman" w:hAnsi="Times New Roman" w:cs="Times New Roman"/>
                <w:sz w:val="28"/>
                <w:szCs w:val="28"/>
                <w:lang w:eastAsia="ru-RU"/>
              </w:rPr>
              <w:t>Якуба</w:t>
            </w:r>
            <w:proofErr w:type="spellEnd"/>
            <w:r>
              <w:rPr>
                <w:rFonts w:ascii="Times New Roman" w:eastAsia="Times New Roman" w:hAnsi="Times New Roman" w:cs="Times New Roman"/>
                <w:sz w:val="28"/>
                <w:szCs w:val="28"/>
                <w:lang w:eastAsia="ru-RU"/>
              </w:rPr>
              <w:t xml:space="preserve"> Коласа»</w:t>
            </w:r>
            <w:r w:rsidR="00EF7BC1" w:rsidRPr="00EF7B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февраля по май и при необходимости в другие периоды п</w:t>
            </w:r>
            <w:r w:rsidR="00EF7BC1" w:rsidRPr="00EF7BC1">
              <w:rPr>
                <w:rFonts w:ascii="Times New Roman" w:eastAsia="Times New Roman" w:hAnsi="Times New Roman" w:cs="Times New Roman"/>
                <w:sz w:val="28"/>
                <w:szCs w:val="28"/>
                <w:lang w:eastAsia="ru-RU"/>
              </w:rPr>
              <w:t>ров</w:t>
            </w:r>
            <w:r>
              <w:rPr>
                <w:rFonts w:ascii="Times New Roman" w:eastAsia="Times New Roman" w:hAnsi="Times New Roman" w:cs="Times New Roman"/>
                <w:sz w:val="28"/>
                <w:szCs w:val="28"/>
                <w:lang w:eastAsia="ru-RU"/>
              </w:rPr>
              <w:t>одятся</w:t>
            </w:r>
            <w:r w:rsidR="00EF7BC1" w:rsidRPr="00EF7BC1">
              <w:rPr>
                <w:rFonts w:ascii="Times New Roman" w:eastAsia="Times New Roman" w:hAnsi="Times New Roman" w:cs="Times New Roman"/>
                <w:sz w:val="28"/>
                <w:szCs w:val="28"/>
                <w:lang w:eastAsia="ru-RU"/>
              </w:rPr>
              <w:t xml:space="preserve"> интерактивных </w:t>
            </w:r>
            <w:proofErr w:type="spellStart"/>
            <w:r w:rsidR="00EF7BC1" w:rsidRPr="00EF7BC1">
              <w:rPr>
                <w:rFonts w:ascii="Times New Roman" w:eastAsia="Times New Roman" w:hAnsi="Times New Roman" w:cs="Times New Roman"/>
                <w:sz w:val="28"/>
                <w:szCs w:val="28"/>
                <w:lang w:eastAsia="ru-RU"/>
              </w:rPr>
              <w:t>профориентационных</w:t>
            </w:r>
            <w:proofErr w:type="spellEnd"/>
            <w:r w:rsidR="00EF7BC1" w:rsidRPr="00EF7BC1">
              <w:rPr>
                <w:rFonts w:ascii="Times New Roman" w:eastAsia="Times New Roman" w:hAnsi="Times New Roman" w:cs="Times New Roman"/>
                <w:sz w:val="28"/>
                <w:szCs w:val="28"/>
                <w:lang w:eastAsia="ru-RU"/>
              </w:rPr>
              <w:t xml:space="preserve"> встреч</w:t>
            </w:r>
            <w:r>
              <w:rPr>
                <w:rFonts w:ascii="Times New Roman" w:eastAsia="Times New Roman" w:hAnsi="Times New Roman" w:cs="Times New Roman"/>
                <w:sz w:val="28"/>
                <w:szCs w:val="28"/>
                <w:lang w:eastAsia="ru-RU"/>
              </w:rPr>
              <w:t>и</w:t>
            </w:r>
            <w:r w:rsidR="00EF7BC1" w:rsidRPr="00EF7BC1">
              <w:rPr>
                <w:rFonts w:ascii="Times New Roman" w:eastAsia="Times New Roman" w:hAnsi="Times New Roman" w:cs="Times New Roman"/>
                <w:sz w:val="28"/>
                <w:szCs w:val="28"/>
                <w:lang w:eastAsia="ru-RU"/>
              </w:rPr>
              <w:t xml:space="preserve">, </w:t>
            </w:r>
            <w:proofErr w:type="spellStart"/>
            <w:r w:rsidR="00EF7BC1" w:rsidRPr="00EF7BC1">
              <w:rPr>
                <w:rFonts w:ascii="Times New Roman" w:eastAsia="Times New Roman" w:hAnsi="Times New Roman" w:cs="Times New Roman"/>
                <w:sz w:val="28"/>
                <w:szCs w:val="28"/>
                <w:lang w:eastAsia="ru-RU"/>
              </w:rPr>
              <w:t>квиз</w:t>
            </w:r>
            <w:r>
              <w:rPr>
                <w:rFonts w:ascii="Times New Roman" w:eastAsia="Times New Roman" w:hAnsi="Times New Roman" w:cs="Times New Roman"/>
                <w:sz w:val="28"/>
                <w:szCs w:val="28"/>
                <w:lang w:eastAsia="ru-RU"/>
              </w:rPr>
              <w:t>ы</w:t>
            </w:r>
            <w:proofErr w:type="spellEnd"/>
            <w:r w:rsidR="00EF7BC1" w:rsidRPr="00EF7BC1">
              <w:rPr>
                <w:rFonts w:ascii="Times New Roman" w:eastAsia="Times New Roman" w:hAnsi="Times New Roman" w:cs="Times New Roman"/>
                <w:sz w:val="28"/>
                <w:szCs w:val="28"/>
                <w:lang w:eastAsia="ru-RU"/>
              </w:rPr>
              <w:t xml:space="preserve">, </w:t>
            </w:r>
            <w:proofErr w:type="spellStart"/>
            <w:r w:rsidR="00EF7BC1" w:rsidRPr="00EF7BC1">
              <w:rPr>
                <w:rFonts w:ascii="Times New Roman" w:eastAsia="Times New Roman" w:hAnsi="Times New Roman" w:cs="Times New Roman"/>
                <w:sz w:val="28"/>
                <w:szCs w:val="28"/>
                <w:lang w:eastAsia="ru-RU"/>
              </w:rPr>
              <w:t>квест</w:t>
            </w:r>
            <w:r>
              <w:rPr>
                <w:rFonts w:ascii="Times New Roman" w:eastAsia="Times New Roman" w:hAnsi="Times New Roman" w:cs="Times New Roman"/>
                <w:sz w:val="28"/>
                <w:szCs w:val="28"/>
                <w:lang w:eastAsia="ru-RU"/>
              </w:rPr>
              <w:t>ы</w:t>
            </w:r>
            <w:proofErr w:type="spellEnd"/>
            <w:r w:rsidR="00EF7BC1" w:rsidRPr="00EF7BC1">
              <w:rPr>
                <w:rFonts w:ascii="Times New Roman" w:eastAsia="Times New Roman" w:hAnsi="Times New Roman" w:cs="Times New Roman"/>
                <w:sz w:val="28"/>
                <w:szCs w:val="28"/>
                <w:lang w:eastAsia="ru-RU"/>
              </w:rPr>
              <w:t xml:space="preserve"> на базе колледжа: "Невозможное возможно", "Учимся вместе - выбираешь ты сам!", "Доктор даст добро", "Интересуюсь. Узнаю. Пробую", "</w:t>
            </w:r>
            <w:proofErr w:type="spellStart"/>
            <w:r w:rsidR="00EF7BC1" w:rsidRPr="00EF7BC1">
              <w:rPr>
                <w:rFonts w:ascii="Times New Roman" w:eastAsia="Times New Roman" w:hAnsi="Times New Roman" w:cs="Times New Roman"/>
                <w:sz w:val="28"/>
                <w:szCs w:val="28"/>
                <w:lang w:eastAsia="ru-RU"/>
              </w:rPr>
              <w:t>Профблиц</w:t>
            </w:r>
            <w:proofErr w:type="spellEnd"/>
            <w:r w:rsidR="00EF7BC1" w:rsidRPr="00EF7BC1">
              <w:rPr>
                <w:rFonts w:ascii="Times New Roman" w:eastAsia="Times New Roman" w:hAnsi="Times New Roman" w:cs="Times New Roman"/>
                <w:sz w:val="28"/>
                <w:szCs w:val="28"/>
                <w:lang w:eastAsia="ru-RU"/>
              </w:rPr>
              <w:t xml:space="preserve"> без гран</w:t>
            </w:r>
            <w:r w:rsidR="00092DD9">
              <w:rPr>
                <w:rFonts w:ascii="Times New Roman" w:eastAsia="Times New Roman" w:hAnsi="Times New Roman" w:cs="Times New Roman"/>
                <w:sz w:val="28"/>
                <w:szCs w:val="28"/>
                <w:lang w:eastAsia="ru-RU"/>
              </w:rPr>
              <w:t>и</w:t>
            </w:r>
            <w:r w:rsidR="00EF7BC1" w:rsidRPr="00EF7BC1">
              <w:rPr>
                <w:rFonts w:ascii="Times New Roman" w:eastAsia="Times New Roman" w:hAnsi="Times New Roman" w:cs="Times New Roman"/>
                <w:sz w:val="28"/>
                <w:szCs w:val="28"/>
                <w:lang w:eastAsia="ru-RU"/>
              </w:rPr>
              <w:t xml:space="preserve">ц", "Вместе, а не вместо", "Доступная среда </w:t>
            </w:r>
            <w:r w:rsidR="00E20F60">
              <w:rPr>
                <w:rFonts w:ascii="Times New Roman" w:eastAsia="Times New Roman" w:hAnsi="Times New Roman" w:cs="Times New Roman"/>
                <w:sz w:val="28"/>
                <w:szCs w:val="28"/>
                <w:lang w:eastAsia="ru-RU"/>
              </w:rPr>
              <w:t>не без труда" и др.</w:t>
            </w:r>
            <w:r w:rsidR="00EF7BC1" w:rsidRPr="00EF7BC1">
              <w:rPr>
                <w:rFonts w:ascii="Times New Roman" w:eastAsia="Times New Roman" w:hAnsi="Times New Roman" w:cs="Times New Roman"/>
                <w:sz w:val="28"/>
                <w:szCs w:val="28"/>
                <w:lang w:eastAsia="ru-RU"/>
              </w:rPr>
              <w:t xml:space="preserve"> </w:t>
            </w:r>
          </w:p>
          <w:p w:rsidR="005A694A" w:rsidRDefault="005A694A" w:rsidP="005A694A">
            <w:pPr>
              <w:spacing w:after="0" w:line="240" w:lineRule="auto"/>
              <w:ind w:firstLine="5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ходе проведения ремонтных работ оборудуются отдельные комнаты для проживания инвалидов и лиц с ограниченными возможностями здоровья, санитарно-гигиенические помещения; на лестничном пролёте монтируется подъёмник для инвалидов-колясочников.  </w:t>
            </w:r>
          </w:p>
          <w:p w:rsidR="00EF7BC1" w:rsidRPr="00EF7BC1" w:rsidRDefault="00EF7BC1" w:rsidP="000E5493">
            <w:pPr>
              <w:spacing w:after="0" w:line="240" w:lineRule="auto"/>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Приём, размещение и сопровождение учащихся с ограниченными возможностями здор</w:t>
            </w:r>
            <w:r w:rsidR="00E20F60">
              <w:rPr>
                <w:rFonts w:ascii="Times New Roman" w:eastAsia="Times New Roman" w:hAnsi="Times New Roman" w:cs="Times New Roman"/>
                <w:sz w:val="28"/>
                <w:szCs w:val="28"/>
                <w:lang w:eastAsia="ru-RU"/>
              </w:rPr>
              <w:t>овья или особыми потребностями</w:t>
            </w:r>
            <w:r w:rsidR="00990C9C">
              <w:rPr>
                <w:rFonts w:ascii="Times New Roman" w:eastAsia="Times New Roman" w:hAnsi="Times New Roman" w:cs="Times New Roman"/>
                <w:sz w:val="28"/>
                <w:szCs w:val="28"/>
                <w:lang w:eastAsia="ru-RU"/>
              </w:rPr>
              <w:t xml:space="preserve"> в период проведения мероприятий</w:t>
            </w:r>
            <w:r w:rsidR="000E5493">
              <w:rPr>
                <w:rFonts w:ascii="Times New Roman" w:eastAsia="Times New Roman" w:hAnsi="Times New Roman" w:cs="Times New Roman"/>
                <w:sz w:val="28"/>
                <w:szCs w:val="28"/>
                <w:lang w:eastAsia="ru-RU"/>
              </w:rPr>
              <w:t xml:space="preserve"> обеспечивается самим учреждением</w:t>
            </w:r>
            <w:r w:rsidR="00E20F60">
              <w:rPr>
                <w:rFonts w:ascii="Times New Roman" w:eastAsia="Times New Roman" w:hAnsi="Times New Roman" w:cs="Times New Roman"/>
                <w:sz w:val="28"/>
                <w:szCs w:val="28"/>
                <w:lang w:eastAsia="ru-RU"/>
              </w:rPr>
              <w:t>.</w:t>
            </w:r>
          </w:p>
        </w:tc>
      </w:tr>
      <w:tr w:rsidR="00EF7BC1" w:rsidRPr="00EF7BC1" w:rsidTr="00955015">
        <w:trPr>
          <w:trHeight w:val="992"/>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Ожидаемые результаты</w:t>
            </w:r>
          </w:p>
        </w:tc>
        <w:tc>
          <w:tcPr>
            <w:tcW w:w="6848" w:type="dxa"/>
            <w:tcBorders>
              <w:bottom w:val="single" w:sz="6" w:space="0" w:color="000000"/>
              <w:right w:val="single" w:sz="6" w:space="0" w:color="000000"/>
            </w:tcBorders>
            <w:tcMar>
              <w:top w:w="0" w:type="dxa"/>
              <w:left w:w="45" w:type="dxa"/>
              <w:bottom w:w="0" w:type="dxa"/>
              <w:right w:w="45" w:type="dxa"/>
            </w:tcMar>
            <w:hideMark/>
          </w:tcPr>
          <w:p w:rsidR="000C1447" w:rsidRDefault="000C1447" w:rsidP="000C1447">
            <w:pPr>
              <w:spacing w:after="0" w:line="240" w:lineRule="auto"/>
              <w:ind w:firstLine="5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EF7BC1" w:rsidRPr="00EF7BC1">
              <w:rPr>
                <w:rFonts w:ascii="Times New Roman" w:eastAsia="Times New Roman" w:hAnsi="Times New Roman" w:cs="Times New Roman"/>
                <w:sz w:val="28"/>
                <w:szCs w:val="28"/>
                <w:lang w:eastAsia="ru-RU"/>
              </w:rPr>
              <w:t>беспеч</w:t>
            </w:r>
            <w:r>
              <w:rPr>
                <w:rFonts w:ascii="Times New Roman" w:eastAsia="Times New Roman" w:hAnsi="Times New Roman" w:cs="Times New Roman"/>
                <w:sz w:val="28"/>
                <w:szCs w:val="28"/>
                <w:lang w:eastAsia="ru-RU"/>
              </w:rPr>
              <w:t>ен</w:t>
            </w:r>
            <w:r w:rsidR="00EF7BC1" w:rsidRPr="00EF7BC1">
              <w:rPr>
                <w:rFonts w:ascii="Times New Roman" w:eastAsia="Times New Roman" w:hAnsi="Times New Roman" w:cs="Times New Roman"/>
                <w:sz w:val="28"/>
                <w:szCs w:val="28"/>
                <w:lang w:eastAsia="ru-RU"/>
              </w:rPr>
              <w:t xml:space="preserve"> ежегодный выпуск не менее </w:t>
            </w:r>
            <w:r w:rsidR="006331A2">
              <w:rPr>
                <w:rFonts w:ascii="Times New Roman" w:eastAsia="Times New Roman" w:hAnsi="Times New Roman" w:cs="Times New Roman"/>
                <w:sz w:val="28"/>
                <w:szCs w:val="28"/>
                <w:lang w:eastAsia="ru-RU"/>
              </w:rPr>
              <w:t>25</w:t>
            </w:r>
            <w:r w:rsidR="00EF7BC1" w:rsidRPr="00EF7BC1">
              <w:rPr>
                <w:rFonts w:ascii="Times New Roman" w:eastAsia="Times New Roman" w:hAnsi="Times New Roman" w:cs="Times New Roman"/>
                <w:sz w:val="28"/>
                <w:szCs w:val="28"/>
                <w:lang w:eastAsia="ru-RU"/>
              </w:rPr>
              <w:t xml:space="preserve"> выпускников - педагогов со средним специальным образованием по специальностям «Начальное образование» (квалификация – учитель), «Дошкольное образование»</w:t>
            </w:r>
            <w:r w:rsidRPr="00EF7BC1">
              <w:rPr>
                <w:rFonts w:ascii="Times New Roman" w:eastAsia="Times New Roman" w:hAnsi="Times New Roman" w:cs="Times New Roman"/>
                <w:sz w:val="28"/>
                <w:szCs w:val="28"/>
                <w:lang w:eastAsia="ru-RU"/>
              </w:rPr>
              <w:t xml:space="preserve"> (квалификация – воспи</w:t>
            </w:r>
            <w:r>
              <w:rPr>
                <w:rFonts w:ascii="Times New Roman" w:eastAsia="Times New Roman" w:hAnsi="Times New Roman" w:cs="Times New Roman"/>
                <w:sz w:val="28"/>
                <w:szCs w:val="28"/>
                <w:lang w:eastAsia="ru-RU"/>
              </w:rPr>
              <w:t xml:space="preserve">татель дошкольного образования), «Обучение физической культуре» (квалификация – учитель </w:t>
            </w:r>
            <w:r w:rsidR="00EF7BC1" w:rsidRPr="00EF7BC1">
              <w:rPr>
                <w:rFonts w:ascii="Times New Roman" w:eastAsia="Times New Roman" w:hAnsi="Times New Roman" w:cs="Times New Roman"/>
                <w:sz w:val="28"/>
                <w:szCs w:val="28"/>
                <w:lang w:eastAsia="ru-RU"/>
              </w:rPr>
              <w:t>готовых к работе с воспитанниками и учащимися с особенностями психофизического развития, в том числе с детьми-инвалидами (с нарушениями интеллекта, речи, зрения, функций опорно-двигательного аппарата, с нарушением слуха, с расстро</w:t>
            </w:r>
            <w:r>
              <w:rPr>
                <w:rFonts w:ascii="Times New Roman" w:eastAsia="Times New Roman" w:hAnsi="Times New Roman" w:cs="Times New Roman"/>
                <w:sz w:val="28"/>
                <w:szCs w:val="28"/>
                <w:lang w:eastAsia="ru-RU"/>
              </w:rPr>
              <w:t>йствами аутистического спектра);</w:t>
            </w:r>
          </w:p>
          <w:p w:rsidR="000C1447" w:rsidRDefault="00EF7BC1" w:rsidP="000C1447">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создана доступная среда для обучения, воспитания и развития лиц с особенностями </w:t>
            </w:r>
            <w:proofErr w:type="spellStart"/>
            <w:proofErr w:type="gramStart"/>
            <w:r w:rsidRPr="00EF7BC1">
              <w:rPr>
                <w:rFonts w:ascii="Times New Roman" w:eastAsia="Times New Roman" w:hAnsi="Times New Roman" w:cs="Times New Roman"/>
                <w:sz w:val="28"/>
                <w:szCs w:val="28"/>
                <w:lang w:eastAsia="ru-RU"/>
              </w:rPr>
              <w:t>психо</w:t>
            </w:r>
            <w:proofErr w:type="spellEnd"/>
            <w:r w:rsidRPr="00EF7BC1">
              <w:rPr>
                <w:rFonts w:ascii="Times New Roman" w:eastAsia="Times New Roman" w:hAnsi="Times New Roman" w:cs="Times New Roman"/>
                <w:sz w:val="28"/>
                <w:szCs w:val="28"/>
                <w:lang w:eastAsia="ru-RU"/>
              </w:rPr>
              <w:t>-физического</w:t>
            </w:r>
            <w:proofErr w:type="gramEnd"/>
            <w:r w:rsidRPr="00EF7BC1">
              <w:rPr>
                <w:rFonts w:ascii="Times New Roman" w:eastAsia="Times New Roman" w:hAnsi="Times New Roman" w:cs="Times New Roman"/>
                <w:sz w:val="28"/>
                <w:szCs w:val="28"/>
                <w:lang w:eastAsia="ru-RU"/>
              </w:rPr>
              <w:t xml:space="preserve"> развития, детей-инвалидов, учащихся с ограниченными возможностями здоровья и условия для комфортного пребывания законных представителей учащихся, которые относятся к лицам с особенностями психофизического развития, инвалидам, людям с </w:t>
            </w:r>
            <w:r w:rsidRPr="00EF7BC1">
              <w:rPr>
                <w:rFonts w:ascii="Times New Roman" w:eastAsia="Times New Roman" w:hAnsi="Times New Roman" w:cs="Times New Roman"/>
                <w:sz w:val="28"/>
                <w:szCs w:val="28"/>
                <w:lang w:eastAsia="ru-RU"/>
              </w:rPr>
              <w:lastRenderedPageBreak/>
              <w:t>ограниченными возможностями здоровья;</w:t>
            </w:r>
          </w:p>
          <w:p w:rsidR="00D7318F" w:rsidRDefault="00D7318F" w:rsidP="000C1447">
            <w:pPr>
              <w:spacing w:after="0" w:line="240" w:lineRule="auto"/>
              <w:ind w:firstLine="5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 ресурсный кабинет по работе учителя в рамках реализации принципа инклюзии в образовании;</w:t>
            </w:r>
          </w:p>
          <w:p w:rsidR="00AC172F" w:rsidRDefault="00EF7BC1" w:rsidP="000C1447">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обеспечено включение в реализацию проекта всех заинтересованных лиц; </w:t>
            </w:r>
          </w:p>
          <w:p w:rsidR="00EF7BC1" w:rsidRPr="00EF7BC1" w:rsidRDefault="00EF7BC1" w:rsidP="00AC172F">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организовано освещение хода реализации мероприятий проекта в региональных и республиканских СМИ, в том числе роль организаций-спонсоров в создании инк</w:t>
            </w:r>
            <w:r w:rsidR="00AC172F">
              <w:rPr>
                <w:rFonts w:ascii="Times New Roman" w:eastAsia="Times New Roman" w:hAnsi="Times New Roman" w:cs="Times New Roman"/>
                <w:sz w:val="28"/>
                <w:szCs w:val="28"/>
                <w:lang w:eastAsia="ru-RU"/>
              </w:rPr>
              <w:t xml:space="preserve">люзивной образовательной среды. </w:t>
            </w:r>
          </w:p>
        </w:tc>
      </w:tr>
    </w:tbl>
    <w:p w:rsidR="00E31117" w:rsidRDefault="00E31117">
      <w:pPr>
        <w:rPr>
          <w:sz w:val="28"/>
          <w:szCs w:val="28"/>
        </w:rPr>
      </w:pPr>
    </w:p>
    <w:tbl>
      <w:tblPr>
        <w:tblW w:w="9445" w:type="dxa"/>
        <w:tblCellSpacing w:w="0" w:type="dxa"/>
        <w:tblCellMar>
          <w:left w:w="0" w:type="dxa"/>
          <w:right w:w="0" w:type="dxa"/>
        </w:tblCellMar>
        <w:tblLook w:val="04A0" w:firstRow="1" w:lastRow="0" w:firstColumn="1" w:lastColumn="0" w:noHBand="0" w:noVBand="1"/>
      </w:tblPr>
      <w:tblGrid>
        <w:gridCol w:w="2884"/>
        <w:gridCol w:w="6561"/>
      </w:tblGrid>
      <w:tr w:rsidR="00E31117" w:rsidRPr="009463C1" w:rsidTr="009463C1">
        <w:trPr>
          <w:trHeight w:val="850"/>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E31117" w:rsidRPr="00E31117" w:rsidRDefault="00E31117" w:rsidP="002C4AC4">
            <w:pPr>
              <w:spacing w:after="0" w:line="240" w:lineRule="auto"/>
              <w:jc w:val="center"/>
              <w:rPr>
                <w:rFonts w:ascii="Times New Roman" w:eastAsia="Times New Roman" w:hAnsi="Times New Roman" w:cs="Times New Roman"/>
                <w:b/>
                <w:bCs/>
                <w:sz w:val="28"/>
                <w:szCs w:val="28"/>
                <w:lang w:val="en-US" w:eastAsia="ru-RU"/>
              </w:rPr>
            </w:pPr>
            <w:r w:rsidRPr="009463C1">
              <w:rPr>
                <w:sz w:val="28"/>
                <w:szCs w:val="28"/>
              </w:rPr>
              <w:br w:type="page"/>
            </w:r>
            <w:bookmarkStart w:id="0" w:name="_GoBack"/>
            <w:bookmarkEnd w:id="0"/>
            <w:r w:rsidRPr="00E31117">
              <w:rPr>
                <w:rFonts w:ascii="Times New Roman" w:eastAsia="Times New Roman" w:hAnsi="Times New Roman" w:cs="Times New Roman"/>
                <w:b/>
                <w:bCs/>
                <w:sz w:val="28"/>
                <w:szCs w:val="28"/>
                <w:lang w:val="en-US" w:eastAsia="ru-RU"/>
              </w:rPr>
              <w:t>Humanitarian project application «</w:t>
            </w:r>
            <w:r w:rsidRPr="00E31117">
              <w:rPr>
                <w:rFonts w:ascii="Times New Roman" w:eastAsia="Times New Roman" w:hAnsi="Times New Roman" w:cs="Times New Roman"/>
                <w:sz w:val="28"/>
                <w:szCs w:val="28"/>
                <w:lang w:val="en-US" w:eastAsia="ru-RU"/>
              </w:rPr>
              <w:t xml:space="preserve">Inclusion </w:t>
            </w:r>
            <w:r w:rsidR="002C4AC4">
              <w:rPr>
                <w:rFonts w:ascii="Times New Roman" w:eastAsia="Times New Roman" w:hAnsi="Times New Roman" w:cs="Times New Roman"/>
                <w:sz w:val="28"/>
                <w:szCs w:val="28"/>
                <w:lang w:val="en-US" w:eastAsia="ru-RU"/>
              </w:rPr>
              <w:t>without illusions</w:t>
            </w:r>
            <w:r w:rsidRPr="00E31117">
              <w:rPr>
                <w:rFonts w:ascii="Times New Roman" w:eastAsia="Times New Roman" w:hAnsi="Times New Roman" w:cs="Times New Roman"/>
                <w:sz w:val="28"/>
                <w:szCs w:val="28"/>
                <w:lang w:val="en-US" w:eastAsia="ru-RU"/>
              </w:rPr>
              <w:t>»</w:t>
            </w:r>
          </w:p>
        </w:tc>
      </w:tr>
      <w:tr w:rsidR="00E31117" w:rsidRPr="009463C1" w:rsidTr="009463C1">
        <w:trPr>
          <w:trHeight w:val="76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Organisation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name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Educational institution “</w:t>
            </w:r>
            <w:proofErr w:type="spellStart"/>
            <w:r w:rsidRPr="00E31117">
              <w:rPr>
                <w:rFonts w:ascii="Times New Roman" w:eastAsia="Times New Roman" w:hAnsi="Times New Roman" w:cs="Times New Roman"/>
                <w:sz w:val="28"/>
                <w:szCs w:val="28"/>
                <w:lang w:val="en-US" w:eastAsia="ru-RU"/>
              </w:rPr>
              <w:t>Nesvizh</w:t>
            </w:r>
            <w:proofErr w:type="spellEnd"/>
            <w:r w:rsidRPr="00E31117">
              <w:rPr>
                <w:rFonts w:ascii="Times New Roman" w:eastAsia="Times New Roman" w:hAnsi="Times New Roman" w:cs="Times New Roman"/>
                <w:sz w:val="28"/>
                <w:szCs w:val="28"/>
                <w:lang w:val="en-US" w:eastAsia="ru-RU"/>
              </w:rPr>
              <w:t xml:space="preserve"> state college named after </w:t>
            </w:r>
            <w:proofErr w:type="spellStart"/>
            <w:r w:rsidRPr="00E31117">
              <w:rPr>
                <w:rFonts w:ascii="Times New Roman" w:eastAsia="Times New Roman" w:hAnsi="Times New Roman" w:cs="Times New Roman"/>
                <w:sz w:val="28"/>
                <w:szCs w:val="28"/>
                <w:lang w:val="en-US" w:eastAsia="ru-RU"/>
              </w:rPr>
              <w:t>Yakub</w:t>
            </w:r>
            <w:proofErr w:type="spellEnd"/>
            <w:r w:rsidRPr="00E31117">
              <w:rPr>
                <w:rFonts w:ascii="Times New Roman" w:eastAsia="Times New Roman" w:hAnsi="Times New Roman" w:cs="Times New Roman"/>
                <w:sz w:val="28"/>
                <w:szCs w:val="28"/>
                <w:lang w:val="en-US" w:eastAsia="ru-RU"/>
              </w:rPr>
              <w:t xml:space="preserve"> Kolas”</w:t>
            </w:r>
          </w:p>
        </w:tc>
      </w:tr>
      <w:tr w:rsidR="00E31117" w:rsidRPr="009463C1" w:rsidTr="009463C1">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Address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222603 Republic of Belarus, Minsk region, </w:t>
            </w:r>
            <w:proofErr w:type="spellStart"/>
            <w:r w:rsidRPr="00E31117">
              <w:rPr>
                <w:rFonts w:ascii="Times New Roman" w:eastAsia="Times New Roman" w:hAnsi="Times New Roman" w:cs="Times New Roman"/>
                <w:sz w:val="28"/>
                <w:szCs w:val="28"/>
                <w:lang w:val="en-US" w:eastAsia="ru-RU"/>
              </w:rPr>
              <w:t>Nesvizh</w:t>
            </w:r>
            <w:proofErr w:type="spellEnd"/>
            <w:r w:rsidRPr="00E31117">
              <w:rPr>
                <w:rFonts w:ascii="Times New Roman" w:eastAsia="Times New Roman" w:hAnsi="Times New Roman" w:cs="Times New Roman"/>
                <w:sz w:val="28"/>
                <w:szCs w:val="28"/>
                <w:lang w:val="en-US" w:eastAsia="ru-RU"/>
              </w:rPr>
              <w:t xml:space="preserve">, </w:t>
            </w:r>
            <w:proofErr w:type="spellStart"/>
            <w:r w:rsidRPr="00E31117">
              <w:rPr>
                <w:rFonts w:ascii="Times New Roman" w:eastAsia="Times New Roman" w:hAnsi="Times New Roman" w:cs="Times New Roman"/>
                <w:sz w:val="28"/>
                <w:szCs w:val="28"/>
                <w:lang w:val="en-US" w:eastAsia="ru-RU"/>
              </w:rPr>
              <w:t>Chkalova</w:t>
            </w:r>
            <w:proofErr w:type="spellEnd"/>
            <w:r w:rsidRPr="00E31117">
              <w:rPr>
                <w:rFonts w:ascii="Times New Roman" w:eastAsia="Times New Roman" w:hAnsi="Times New Roman" w:cs="Times New Roman"/>
                <w:sz w:val="28"/>
                <w:szCs w:val="28"/>
                <w:lang w:val="en-US" w:eastAsia="ru-RU"/>
              </w:rPr>
              <w:t xml:space="preserve"> street 8</w:t>
            </w:r>
          </w:p>
        </w:tc>
      </w:tr>
      <w:tr w:rsidR="00E31117" w:rsidRPr="009463C1" w:rsidTr="009463C1">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Position of the contact person</w:t>
            </w:r>
          </w:p>
        </w:tc>
        <w:tc>
          <w:tcPr>
            <w:tcW w:w="0" w:type="auto"/>
            <w:tcBorders>
              <w:bottom w:val="single" w:sz="6" w:space="0" w:color="000000"/>
            </w:tcBorders>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The head of the educational institution “</w:t>
            </w:r>
            <w:proofErr w:type="spellStart"/>
            <w:r w:rsidRPr="00E31117">
              <w:rPr>
                <w:rFonts w:ascii="Times New Roman" w:eastAsia="Times New Roman" w:hAnsi="Times New Roman" w:cs="Times New Roman"/>
                <w:sz w:val="28"/>
                <w:szCs w:val="28"/>
                <w:lang w:val="en-US" w:eastAsia="ru-RU"/>
              </w:rPr>
              <w:t>Nesvizh</w:t>
            </w:r>
            <w:proofErr w:type="spellEnd"/>
            <w:r w:rsidRPr="00E31117">
              <w:rPr>
                <w:rFonts w:ascii="Times New Roman" w:eastAsia="Times New Roman" w:hAnsi="Times New Roman" w:cs="Times New Roman"/>
                <w:sz w:val="28"/>
                <w:szCs w:val="28"/>
                <w:lang w:val="en-US" w:eastAsia="ru-RU"/>
              </w:rPr>
              <w:t xml:space="preserve"> state college named after </w:t>
            </w:r>
            <w:proofErr w:type="spellStart"/>
            <w:r w:rsidRPr="00E31117">
              <w:rPr>
                <w:rFonts w:ascii="Times New Roman" w:eastAsia="Times New Roman" w:hAnsi="Times New Roman" w:cs="Times New Roman"/>
                <w:sz w:val="28"/>
                <w:szCs w:val="28"/>
                <w:lang w:val="en-US" w:eastAsia="ru-RU"/>
              </w:rPr>
              <w:t>Yakub</w:t>
            </w:r>
            <w:proofErr w:type="spellEnd"/>
            <w:r w:rsidRPr="00E31117">
              <w:rPr>
                <w:rFonts w:ascii="Times New Roman" w:eastAsia="Times New Roman" w:hAnsi="Times New Roman" w:cs="Times New Roman"/>
                <w:sz w:val="28"/>
                <w:szCs w:val="28"/>
                <w:lang w:val="en-US" w:eastAsia="ru-RU"/>
              </w:rPr>
              <w:t xml:space="preserve"> Kolas”</w:t>
            </w:r>
          </w:p>
        </w:tc>
      </w:tr>
      <w:tr w:rsidR="00E31117" w:rsidRPr="00E31117" w:rsidTr="009463C1">
        <w:trPr>
          <w:trHeight w:val="40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Name, surname of the contact person</w:t>
            </w:r>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Elena</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Vasilievna</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Zhuravleva</w:t>
            </w:r>
            <w:proofErr w:type="spellEnd"/>
            <w:r w:rsidRPr="00E31117">
              <w:rPr>
                <w:rFonts w:ascii="Times New Roman" w:eastAsia="Times New Roman" w:hAnsi="Times New Roman" w:cs="Times New Roman"/>
                <w:sz w:val="28"/>
                <w:szCs w:val="28"/>
                <w:lang w:eastAsia="ru-RU"/>
              </w:rPr>
              <w:t xml:space="preserve"> </w:t>
            </w:r>
          </w:p>
        </w:tc>
      </w:tr>
      <w:tr w:rsidR="00E31117" w:rsidRPr="009463C1" w:rsidTr="009463C1">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Contact</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details</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for</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liaison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0E5493" w:rsidRDefault="00E31117" w:rsidP="00E31117">
            <w:pPr>
              <w:spacing w:after="0" w:line="240" w:lineRule="auto"/>
              <w:rPr>
                <w:rFonts w:ascii="Times New Roman" w:eastAsia="Times New Roman" w:hAnsi="Times New Roman" w:cs="Times New Roman"/>
                <w:color w:val="FF0000"/>
                <w:sz w:val="28"/>
                <w:szCs w:val="28"/>
                <w:lang w:val="en-US" w:eastAsia="ru-RU"/>
              </w:rPr>
            </w:pPr>
            <w:r w:rsidRPr="00705236">
              <w:rPr>
                <w:rFonts w:ascii="Times New Roman" w:eastAsia="Times New Roman" w:hAnsi="Times New Roman" w:cs="Times New Roman"/>
                <w:sz w:val="28"/>
                <w:szCs w:val="28"/>
                <w:lang w:val="en-US" w:eastAsia="ru-RU"/>
              </w:rPr>
              <w:t>Tel. +375177024765, e-mail: info@nesko.by</w:t>
            </w:r>
          </w:p>
        </w:tc>
      </w:tr>
      <w:tr w:rsidR="00E31117" w:rsidRPr="00E31117" w:rsidTr="009463C1">
        <w:trPr>
          <w:trHeight w:val="399"/>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The</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title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0E5493" w:rsidRDefault="002C4AC4" w:rsidP="00E31117">
            <w:pPr>
              <w:spacing w:after="0" w:line="240" w:lineRule="auto"/>
              <w:rPr>
                <w:rFonts w:ascii="Times New Roman" w:eastAsia="Times New Roman" w:hAnsi="Times New Roman" w:cs="Times New Roman"/>
                <w:color w:val="FF0000"/>
                <w:sz w:val="28"/>
                <w:szCs w:val="28"/>
                <w:lang w:eastAsia="ru-RU"/>
              </w:rPr>
            </w:pPr>
            <w:r w:rsidRPr="00E31117">
              <w:rPr>
                <w:rFonts w:ascii="Times New Roman" w:eastAsia="Times New Roman" w:hAnsi="Times New Roman" w:cs="Times New Roman"/>
                <w:sz w:val="28"/>
                <w:szCs w:val="28"/>
                <w:lang w:val="en-US" w:eastAsia="ru-RU"/>
              </w:rPr>
              <w:t xml:space="preserve">Inclusion </w:t>
            </w:r>
            <w:r>
              <w:rPr>
                <w:rFonts w:ascii="Times New Roman" w:eastAsia="Times New Roman" w:hAnsi="Times New Roman" w:cs="Times New Roman"/>
                <w:sz w:val="28"/>
                <w:szCs w:val="28"/>
                <w:lang w:val="en-US" w:eastAsia="ru-RU"/>
              </w:rPr>
              <w:t>without illusions</w:t>
            </w:r>
          </w:p>
        </w:tc>
      </w:tr>
      <w:tr w:rsidR="00E31117" w:rsidRPr="00E31117" w:rsidTr="009463C1">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The</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Project</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duration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years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r w:rsidRPr="00E31117">
              <w:rPr>
                <w:rFonts w:ascii="Times New Roman" w:eastAsia="Times New Roman" w:hAnsi="Times New Roman" w:cs="Times New Roman"/>
                <w:sz w:val="28"/>
                <w:szCs w:val="28"/>
                <w:lang w:eastAsia="ru-RU"/>
              </w:rPr>
              <w:t>3</w:t>
            </w:r>
          </w:p>
        </w:tc>
      </w:tr>
      <w:tr w:rsidR="00E31117" w:rsidRPr="009463C1" w:rsidTr="009463C1">
        <w:trPr>
          <w:trHeight w:val="81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The</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Target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group</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2C4AC4" w:rsidP="00E31117">
            <w:pPr>
              <w:spacing w:after="0" w:line="240" w:lineRule="auto"/>
              <w:ind w:firstLine="518"/>
              <w:jc w:val="both"/>
              <w:rPr>
                <w:rFonts w:ascii="Times New Roman" w:eastAsia="Times New Roman" w:hAnsi="Times New Roman" w:cs="Times New Roman"/>
                <w:b/>
                <w:color w:val="FF0000"/>
                <w:sz w:val="28"/>
                <w:szCs w:val="28"/>
                <w:lang w:val="en-US" w:eastAsia="ru-RU"/>
              </w:rPr>
            </w:pPr>
            <w:r w:rsidRPr="002C4AC4">
              <w:rPr>
                <w:rStyle w:val="a5"/>
                <w:rFonts w:ascii="Times New Roman" w:hAnsi="Times New Roman" w:cs="Times New Roman"/>
                <w:b w:val="0"/>
                <w:color w:val="0F1115"/>
                <w:sz w:val="28"/>
                <w:szCs w:val="28"/>
                <w:shd w:val="clear" w:color="auto" w:fill="FFFFFF"/>
                <w:lang w:val="en-US"/>
              </w:rPr>
              <w:t>Applicants and students with special needs, including persons with disabilities, who have no medical contraindications for pursuing education in teaching specialties; teaching staff, volunteers working with or accompanying children with special psychophysical development needs and disabilities (including intellectual impairments, speech disorders, visual impairments, musculoskeletal disorders, hearing impairments, autism spectrum disorders); legal representatives of children with special needs.</w:t>
            </w:r>
          </w:p>
        </w:tc>
      </w:tr>
      <w:tr w:rsidR="00E31117" w:rsidRPr="009463C1" w:rsidTr="009463C1">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Place</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of</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realisation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646785" w:rsidRDefault="00E31117" w:rsidP="00E31117">
            <w:pPr>
              <w:spacing w:after="0" w:line="240" w:lineRule="auto"/>
              <w:ind w:firstLine="518"/>
              <w:jc w:val="both"/>
              <w:rPr>
                <w:rFonts w:ascii="Times New Roman" w:eastAsia="Times New Roman" w:hAnsi="Times New Roman" w:cs="Times New Roman"/>
                <w:color w:val="FF0000"/>
                <w:sz w:val="28"/>
                <w:szCs w:val="28"/>
                <w:lang w:val="en-US" w:eastAsia="ru-RU"/>
              </w:rPr>
            </w:pPr>
            <w:r w:rsidRPr="002C4AC4">
              <w:rPr>
                <w:rFonts w:ascii="Times New Roman" w:eastAsia="Times New Roman" w:hAnsi="Times New Roman" w:cs="Times New Roman"/>
                <w:sz w:val="28"/>
                <w:szCs w:val="28"/>
                <w:lang w:val="en-US" w:eastAsia="ru-RU"/>
              </w:rPr>
              <w:t xml:space="preserve">Republic of Belarus, Minsk region, </w:t>
            </w:r>
            <w:proofErr w:type="spellStart"/>
            <w:r w:rsidRPr="002C4AC4">
              <w:rPr>
                <w:rFonts w:ascii="Times New Roman" w:eastAsia="Times New Roman" w:hAnsi="Times New Roman" w:cs="Times New Roman"/>
                <w:sz w:val="28"/>
                <w:szCs w:val="28"/>
                <w:lang w:val="en-US" w:eastAsia="ru-RU"/>
              </w:rPr>
              <w:t>Nesvizh</w:t>
            </w:r>
            <w:proofErr w:type="spellEnd"/>
          </w:p>
        </w:tc>
      </w:tr>
      <w:tr w:rsidR="00E31117" w:rsidRPr="009463C1" w:rsidTr="009463C1">
        <w:trPr>
          <w:trHeight w:val="162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val="en-US" w:eastAsia="ru-RU"/>
              </w:rPr>
            </w:pPr>
            <w:r w:rsidRPr="00E31117">
              <w:rPr>
                <w:rFonts w:ascii="Times New Roman" w:eastAsia="Times New Roman" w:hAnsi="Times New Roman" w:cs="Times New Roman"/>
                <w:color w:val="222222"/>
                <w:sz w:val="28"/>
                <w:szCs w:val="28"/>
                <w:lang w:val="en-US" w:eastAsia="ru-RU"/>
              </w:rPr>
              <w:lastRenderedPageBreak/>
              <w:t>Justification of the problem taking into account the baseline situation in the project region</w:t>
            </w:r>
          </w:p>
        </w:tc>
        <w:tc>
          <w:tcPr>
            <w:tcW w:w="0" w:type="auto"/>
            <w:tcBorders>
              <w:bottom w:val="single" w:sz="6" w:space="0" w:color="000000"/>
              <w:right w:val="single" w:sz="6" w:space="0" w:color="000000"/>
            </w:tcBorders>
            <w:tcMar>
              <w:top w:w="0" w:type="dxa"/>
              <w:left w:w="45" w:type="dxa"/>
              <w:bottom w:w="0" w:type="dxa"/>
              <w:right w:w="45" w:type="dxa"/>
            </w:tcMar>
            <w:hideMark/>
          </w:tcPr>
          <w:p w:rsidR="002C4AC4" w:rsidRPr="002C4AC4" w:rsidRDefault="002C4AC4" w:rsidP="002C4AC4">
            <w:pPr>
              <w:pStyle w:val="ds-markdown-paragraph"/>
              <w:shd w:val="clear" w:color="auto" w:fill="FFFFFF"/>
              <w:spacing w:before="240" w:beforeAutospacing="0" w:after="240" w:afterAutospacing="0"/>
              <w:jc w:val="both"/>
              <w:rPr>
                <w:sz w:val="28"/>
                <w:szCs w:val="28"/>
                <w:lang w:val="en-US"/>
              </w:rPr>
            </w:pPr>
            <w:r w:rsidRPr="002C4AC4">
              <w:rPr>
                <w:sz w:val="28"/>
                <w:szCs w:val="28"/>
                <w:lang w:val="en-US"/>
              </w:rPr>
              <w:t>The increasing number of children classified as disabled based on medical indications, the growing number of students with special needs, and the need to effectively implement the principle of inclusion in education require that all specialists in the education system possess well-developed competencies in inclusive culture. The educational institution "</w:t>
            </w:r>
            <w:proofErr w:type="spellStart"/>
            <w:r w:rsidRPr="002C4AC4">
              <w:rPr>
                <w:sz w:val="28"/>
                <w:szCs w:val="28"/>
                <w:lang w:val="en-US"/>
              </w:rPr>
              <w:t>Nesvizh</w:t>
            </w:r>
            <w:proofErr w:type="spellEnd"/>
            <w:r w:rsidRPr="002C4AC4">
              <w:rPr>
                <w:sz w:val="28"/>
                <w:szCs w:val="28"/>
                <w:lang w:val="en-US"/>
              </w:rPr>
              <w:t xml:space="preserve"> State College named after </w:t>
            </w:r>
            <w:proofErr w:type="spellStart"/>
            <w:r w:rsidRPr="002C4AC4">
              <w:rPr>
                <w:sz w:val="28"/>
                <w:szCs w:val="28"/>
                <w:lang w:val="en-US"/>
              </w:rPr>
              <w:t>Yakub</w:t>
            </w:r>
            <w:proofErr w:type="spellEnd"/>
            <w:r w:rsidRPr="002C4AC4">
              <w:rPr>
                <w:sz w:val="28"/>
                <w:szCs w:val="28"/>
                <w:lang w:val="en-US"/>
              </w:rPr>
              <w:t xml:space="preserve"> Kolas" has created an accessible environment for the education, upbringing, and development of various categories of students, including those with specific needs due to disabilities. The college’s physical and spatial features ensure comfortable accommodation for persons with disabilities (convenient ramps, smooth pathways, special sanitary facilities, step-free access to the cafeteria and dormitory with ground-floor rooms, an accessible sports ground, and a mini-golf course).</w:t>
            </w:r>
          </w:p>
          <w:p w:rsidR="00E31117" w:rsidRPr="002C4AC4" w:rsidRDefault="002C4AC4" w:rsidP="002C4AC4">
            <w:pPr>
              <w:pStyle w:val="ds-markdown-paragraph"/>
              <w:shd w:val="clear" w:color="auto" w:fill="FFFFFF"/>
              <w:spacing w:before="240" w:beforeAutospacing="0" w:after="240" w:afterAutospacing="0"/>
              <w:jc w:val="both"/>
              <w:rPr>
                <w:sz w:val="28"/>
                <w:szCs w:val="28"/>
                <w:lang w:val="en-US"/>
              </w:rPr>
            </w:pPr>
            <w:r w:rsidRPr="002C4AC4">
              <w:rPr>
                <w:sz w:val="28"/>
                <w:szCs w:val="28"/>
                <w:lang w:val="en-US"/>
              </w:rPr>
              <w:t>The curricula for training pedagogical specialists in several specialties include theoretical aspects of inclusive pedagogy. Currently, it is essential to ensure that all students accumulate practical experience in implementing inclusion. Purposeful work to improve the college’s adaptive educational environment and organize thematic events for prospective applicants with disabilities will significantly enhance the inclusive culture of future specialists and the college’s social environment.</w:t>
            </w:r>
          </w:p>
        </w:tc>
      </w:tr>
      <w:tr w:rsidR="00E31117" w:rsidRPr="009463C1" w:rsidTr="009463C1">
        <w:trPr>
          <w:trHeight w:val="132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Aim</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2C4AC4" w:rsidP="002C4AC4">
            <w:pPr>
              <w:spacing w:after="0" w:line="240" w:lineRule="auto"/>
              <w:ind w:firstLine="518"/>
              <w:jc w:val="both"/>
              <w:rPr>
                <w:rFonts w:ascii="Times New Roman" w:eastAsia="Times New Roman" w:hAnsi="Times New Roman" w:cs="Times New Roman"/>
                <w:sz w:val="28"/>
                <w:szCs w:val="28"/>
                <w:lang w:val="en-US" w:eastAsia="ru-RU"/>
              </w:rPr>
            </w:pPr>
            <w:r w:rsidRPr="002C4AC4">
              <w:rPr>
                <w:rFonts w:ascii="Times New Roman" w:hAnsi="Times New Roman" w:cs="Times New Roman"/>
                <w:sz w:val="28"/>
                <w:szCs w:val="28"/>
                <w:shd w:val="clear" w:color="auto" w:fill="FFFFFF"/>
                <w:lang w:val="en-US"/>
              </w:rPr>
              <w:t>Enhancing the inclusive culture of students and overcoming social stereotypes toward people with special needs by improving the inclusive (adaptive) educational environment of the college.</w:t>
            </w:r>
          </w:p>
        </w:tc>
      </w:tr>
      <w:tr w:rsidR="00E31117" w:rsidRPr="009463C1" w:rsidTr="009463C1">
        <w:trPr>
          <w:trHeight w:val="85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Summary</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2C4AC4" w:rsidRPr="002C4AC4" w:rsidRDefault="002C4AC4" w:rsidP="002C4AC4">
            <w:pPr>
              <w:pStyle w:val="ds-markdown-paragraph"/>
              <w:shd w:val="clear" w:color="auto" w:fill="FFFFFF"/>
              <w:spacing w:before="240" w:beforeAutospacing="0" w:after="240" w:afterAutospacing="0"/>
              <w:jc w:val="both"/>
              <w:rPr>
                <w:sz w:val="28"/>
                <w:szCs w:val="28"/>
                <w:lang w:val="en-US"/>
              </w:rPr>
            </w:pPr>
            <w:r w:rsidRPr="002C4AC4">
              <w:rPr>
                <w:sz w:val="28"/>
                <w:szCs w:val="28"/>
                <w:lang w:val="en-US"/>
              </w:rPr>
              <w:t xml:space="preserve">Conducting interactive career guidance work, including for students with special needs for whom teaching specialties are not medically contraindicated. Organizing student education considering the inclusive component of professional cycle subjects, as well as their involvement in creating an adaptive educational environment. Completing the setup of an accessible inclusive environment: acquiring and installing a stair lift to ensure unimpeded access to classrooms for wheelchair users; equipping living rooms in the dormitory for persons with special needs; constructing sanitary facilities to ensure </w:t>
            </w:r>
            <w:r w:rsidRPr="002C4AC4">
              <w:rPr>
                <w:sz w:val="28"/>
                <w:szCs w:val="28"/>
                <w:lang w:val="en-US"/>
              </w:rPr>
              <w:lastRenderedPageBreak/>
              <w:t>hygiene procedures for persons with disabilities.</w:t>
            </w:r>
          </w:p>
          <w:p w:rsidR="00E31117" w:rsidRPr="002C4AC4" w:rsidRDefault="002C4AC4" w:rsidP="002C4AC4">
            <w:pPr>
              <w:pStyle w:val="ds-markdown-paragraph"/>
              <w:shd w:val="clear" w:color="auto" w:fill="FFFFFF"/>
              <w:spacing w:before="240" w:beforeAutospacing="0" w:after="240" w:afterAutospacing="0"/>
              <w:jc w:val="both"/>
              <w:rPr>
                <w:sz w:val="28"/>
                <w:szCs w:val="28"/>
                <w:lang w:val="en-US"/>
              </w:rPr>
            </w:pPr>
            <w:r w:rsidRPr="002C4AC4">
              <w:rPr>
                <w:sz w:val="28"/>
                <w:szCs w:val="28"/>
                <w:lang w:val="en-US"/>
              </w:rPr>
              <w:t>Expanding the list of specialties at the educational institution that are accessible to students with disabilities. Training graduates in the additional specialty "Pedagogical Support." A developed system of situational assistance for visitors (to the college and the city) with disabilities or special psychophysical development needs.</w:t>
            </w:r>
          </w:p>
        </w:tc>
      </w:tr>
      <w:tr w:rsidR="00E31117" w:rsidRPr="00E31117" w:rsidTr="009463C1">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lastRenderedPageBreak/>
              <w:t>Planned</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number</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of</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trenches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E31117" w:rsidP="00E31117">
            <w:pPr>
              <w:spacing w:after="0" w:line="240" w:lineRule="auto"/>
              <w:rPr>
                <w:rFonts w:ascii="Times New Roman" w:eastAsia="Times New Roman" w:hAnsi="Times New Roman" w:cs="Times New Roman"/>
                <w:sz w:val="28"/>
                <w:szCs w:val="28"/>
                <w:lang w:eastAsia="ru-RU"/>
              </w:rPr>
            </w:pPr>
            <w:r w:rsidRPr="002C4AC4">
              <w:rPr>
                <w:rFonts w:ascii="Times New Roman" w:eastAsia="Times New Roman" w:hAnsi="Times New Roman" w:cs="Times New Roman"/>
                <w:sz w:val="28"/>
                <w:szCs w:val="28"/>
                <w:lang w:eastAsia="ru-RU"/>
              </w:rPr>
              <w:t>6</w:t>
            </w:r>
          </w:p>
        </w:tc>
      </w:tr>
      <w:tr w:rsidR="00E31117" w:rsidRPr="00E31117" w:rsidTr="009463C1">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Currency</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E31117" w:rsidP="00E31117">
            <w:pPr>
              <w:spacing w:after="0" w:line="240" w:lineRule="auto"/>
              <w:rPr>
                <w:rFonts w:ascii="Times New Roman" w:eastAsia="Times New Roman" w:hAnsi="Times New Roman" w:cs="Times New Roman"/>
                <w:sz w:val="28"/>
                <w:szCs w:val="28"/>
                <w:lang w:eastAsia="ru-RU"/>
              </w:rPr>
            </w:pPr>
            <w:r w:rsidRPr="002C4AC4">
              <w:rPr>
                <w:rFonts w:ascii="Times New Roman" w:eastAsia="Times New Roman" w:hAnsi="Times New Roman" w:cs="Times New Roman"/>
                <w:sz w:val="28"/>
                <w:szCs w:val="28"/>
                <w:lang w:eastAsia="ru-RU"/>
              </w:rPr>
              <w:t>BYN</w:t>
            </w:r>
          </w:p>
        </w:tc>
      </w:tr>
      <w:tr w:rsidR="00E31117" w:rsidRPr="00E31117" w:rsidTr="009463C1">
        <w:trPr>
          <w:trHeight w:val="299"/>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Total</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E31117" w:rsidP="00E31117">
            <w:pPr>
              <w:spacing w:after="0" w:line="240" w:lineRule="auto"/>
              <w:rPr>
                <w:rFonts w:ascii="Times New Roman" w:eastAsia="Times New Roman" w:hAnsi="Times New Roman" w:cs="Times New Roman"/>
                <w:sz w:val="28"/>
                <w:szCs w:val="28"/>
                <w:lang w:eastAsia="ru-RU"/>
              </w:rPr>
            </w:pPr>
            <w:r w:rsidRPr="002C4AC4">
              <w:rPr>
                <w:rFonts w:ascii="Times New Roman" w:eastAsia="Times New Roman" w:hAnsi="Times New Roman" w:cs="Times New Roman"/>
                <w:sz w:val="28"/>
                <w:szCs w:val="28"/>
                <w:lang w:eastAsia="ru-RU"/>
              </w:rPr>
              <w:t>180000</w:t>
            </w:r>
          </w:p>
        </w:tc>
      </w:tr>
      <w:tr w:rsidR="00E31117" w:rsidRPr="00E31117" w:rsidTr="009463C1">
        <w:trPr>
          <w:trHeight w:val="394"/>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Donor</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funds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E31117" w:rsidP="00E31117">
            <w:pPr>
              <w:spacing w:after="0" w:line="240" w:lineRule="auto"/>
              <w:rPr>
                <w:rFonts w:ascii="Times New Roman" w:eastAsia="Times New Roman" w:hAnsi="Times New Roman" w:cs="Times New Roman"/>
                <w:sz w:val="28"/>
                <w:szCs w:val="28"/>
                <w:lang w:eastAsia="ru-RU"/>
              </w:rPr>
            </w:pPr>
            <w:r w:rsidRPr="002C4AC4">
              <w:rPr>
                <w:rFonts w:ascii="Times New Roman" w:eastAsia="Times New Roman" w:hAnsi="Times New Roman" w:cs="Times New Roman"/>
                <w:sz w:val="28"/>
                <w:szCs w:val="28"/>
                <w:lang w:eastAsia="ru-RU"/>
              </w:rPr>
              <w:t>150000</w:t>
            </w:r>
          </w:p>
        </w:tc>
      </w:tr>
      <w:tr w:rsidR="00E31117" w:rsidRPr="00E31117" w:rsidTr="009463C1">
        <w:trPr>
          <w:trHeight w:val="346"/>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Co-financing</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E31117" w:rsidP="00E31117">
            <w:pPr>
              <w:spacing w:after="0" w:line="240" w:lineRule="auto"/>
              <w:rPr>
                <w:rFonts w:ascii="Times New Roman" w:eastAsia="Times New Roman" w:hAnsi="Times New Roman" w:cs="Times New Roman"/>
                <w:sz w:val="28"/>
                <w:szCs w:val="28"/>
                <w:lang w:eastAsia="ru-RU"/>
              </w:rPr>
            </w:pPr>
            <w:r w:rsidRPr="002C4AC4">
              <w:rPr>
                <w:rFonts w:ascii="Times New Roman" w:eastAsia="Times New Roman" w:hAnsi="Times New Roman" w:cs="Times New Roman"/>
                <w:sz w:val="28"/>
                <w:szCs w:val="28"/>
                <w:lang w:eastAsia="ru-RU"/>
              </w:rPr>
              <w:t>30000</w:t>
            </w:r>
          </w:p>
        </w:tc>
      </w:tr>
      <w:tr w:rsidR="00E31117" w:rsidRPr="009463C1" w:rsidTr="009463C1">
        <w:trPr>
          <w:trHeight w:val="20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val="en-US" w:eastAsia="ru-RU"/>
              </w:rPr>
            </w:pPr>
            <w:r w:rsidRPr="00E31117">
              <w:rPr>
                <w:rFonts w:ascii="Times New Roman" w:eastAsia="Times New Roman" w:hAnsi="Times New Roman" w:cs="Times New Roman"/>
                <w:color w:val="222222"/>
                <w:sz w:val="28"/>
                <w:szCs w:val="28"/>
                <w:lang w:val="en-US" w:eastAsia="ru-RU"/>
              </w:rPr>
              <w:t>Further activities at the end of the project</w:t>
            </w:r>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2C4AC4" w:rsidRDefault="002C4AC4" w:rsidP="002C4AC4">
            <w:pPr>
              <w:pStyle w:val="ds-markdown-paragraph"/>
              <w:shd w:val="clear" w:color="auto" w:fill="FFFFFF"/>
              <w:spacing w:before="240" w:beforeAutospacing="0" w:after="240" w:afterAutospacing="0"/>
              <w:jc w:val="both"/>
              <w:rPr>
                <w:sz w:val="28"/>
                <w:szCs w:val="28"/>
                <w:lang w:val="en-US"/>
              </w:rPr>
            </w:pPr>
            <w:r w:rsidRPr="002C4AC4">
              <w:rPr>
                <w:sz w:val="28"/>
                <w:szCs w:val="28"/>
                <w:lang w:val="en-US"/>
              </w:rPr>
              <w:t>Expanding the list of specialties at the educational institution that are accessible to students with disabilities. Training graduates in the additional specialty "Pedagogical Support." A developed system of situational assistance for visitors (to the college and the city) with disabilities or special psychophysical development needs.</w:t>
            </w:r>
          </w:p>
        </w:tc>
      </w:tr>
      <w:tr w:rsidR="00E31117" w:rsidRPr="009463C1" w:rsidTr="009463C1">
        <w:trPr>
          <w:trHeight w:val="21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The envisaged objectives during the project work</w:t>
            </w:r>
          </w:p>
        </w:tc>
        <w:tc>
          <w:tcPr>
            <w:tcW w:w="0" w:type="auto"/>
            <w:tcBorders>
              <w:bottom w:val="single" w:sz="6" w:space="0" w:color="000000"/>
              <w:right w:val="single" w:sz="6" w:space="0" w:color="000000"/>
            </w:tcBorders>
            <w:tcMar>
              <w:top w:w="0" w:type="dxa"/>
              <w:left w:w="45" w:type="dxa"/>
              <w:bottom w:w="0" w:type="dxa"/>
              <w:right w:w="45" w:type="dxa"/>
            </w:tcMar>
            <w:hideMark/>
          </w:tcPr>
          <w:p w:rsidR="002C4AC4" w:rsidRPr="002C4AC4" w:rsidRDefault="002C4AC4" w:rsidP="002C4AC4">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2C4AC4">
              <w:rPr>
                <w:rFonts w:ascii="Times New Roman" w:eastAsia="Times New Roman" w:hAnsi="Times New Roman" w:cs="Times New Roman"/>
                <w:sz w:val="28"/>
                <w:szCs w:val="28"/>
                <w:lang w:val="en-US" w:eastAsia="ru-RU"/>
              </w:rPr>
              <w:t>Train teachers with secondary specialized education in the specialties "Primary Education" (qualification – teacher) and "Preschool Education" (qualification – preschool teacher) to work with students and pupils with special psychophysical development needs, including children with disabilities (intellectual impairments, speech disorders, visual impairments, musculoskeletal disorders, hearing impairments, autism spectrum disorders), in inclusive and integrated education settings.</w:t>
            </w:r>
          </w:p>
          <w:p w:rsidR="002C4AC4" w:rsidRPr="002C4AC4" w:rsidRDefault="002C4AC4" w:rsidP="002C4AC4">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2C4AC4">
              <w:rPr>
                <w:rFonts w:ascii="Times New Roman" w:eastAsia="Times New Roman" w:hAnsi="Times New Roman" w:cs="Times New Roman"/>
                <w:sz w:val="28"/>
                <w:szCs w:val="28"/>
                <w:lang w:val="en-US" w:eastAsia="ru-RU"/>
              </w:rPr>
              <w:t>Complete the arrangement of an accessible physical environment for persons with special needs.</w:t>
            </w:r>
          </w:p>
          <w:p w:rsidR="002C4AC4" w:rsidRPr="002C4AC4" w:rsidRDefault="002C4AC4" w:rsidP="002C4AC4">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2C4AC4">
              <w:rPr>
                <w:rFonts w:ascii="Times New Roman" w:eastAsia="Times New Roman" w:hAnsi="Times New Roman" w:cs="Times New Roman"/>
                <w:sz w:val="28"/>
                <w:szCs w:val="28"/>
                <w:lang w:val="en-US" w:eastAsia="ru-RU"/>
              </w:rPr>
              <w:t>Establish a resource room for teacher (educator) work to implement the principle of inclusion in education.</w:t>
            </w:r>
          </w:p>
          <w:p w:rsidR="002C4AC4" w:rsidRPr="002C4AC4" w:rsidRDefault="002C4AC4" w:rsidP="002C4AC4">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2C4AC4">
              <w:rPr>
                <w:rFonts w:ascii="Times New Roman" w:eastAsia="Times New Roman" w:hAnsi="Times New Roman" w:cs="Times New Roman"/>
                <w:sz w:val="28"/>
                <w:szCs w:val="28"/>
                <w:lang w:val="en-US" w:eastAsia="ru-RU"/>
              </w:rPr>
              <w:t>Conduct career guidance events involving children and young people with disabilities, their accompanying persons, and students.</w:t>
            </w:r>
          </w:p>
          <w:p w:rsidR="00E31117" w:rsidRPr="002C4AC4" w:rsidRDefault="002C4AC4" w:rsidP="002C4AC4">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val="en-US" w:eastAsia="ru-RU"/>
              </w:rPr>
            </w:pPr>
            <w:r w:rsidRPr="002C4AC4">
              <w:rPr>
                <w:rFonts w:ascii="Times New Roman" w:eastAsia="Times New Roman" w:hAnsi="Times New Roman" w:cs="Times New Roman"/>
                <w:sz w:val="28"/>
                <w:szCs w:val="28"/>
                <w:lang w:val="en-US" w:eastAsia="ru-RU"/>
              </w:rPr>
              <w:t xml:space="preserve">Ensure education for persons with special psychophysical development needs, including those with disabilities who have no contraindications for studying in </w:t>
            </w:r>
            <w:r w:rsidRPr="002C4AC4">
              <w:rPr>
                <w:rFonts w:ascii="Times New Roman" w:eastAsia="Times New Roman" w:hAnsi="Times New Roman" w:cs="Times New Roman"/>
                <w:sz w:val="28"/>
                <w:szCs w:val="28"/>
                <w:lang w:val="en-US" w:eastAsia="ru-RU"/>
              </w:rPr>
              <w:lastRenderedPageBreak/>
              <w:t>specialties such as "Foreign Language Teaching," "Primary Education," "Preschool Education," "Physical Education Teaching," "Graphic Design," and others.</w:t>
            </w:r>
          </w:p>
        </w:tc>
      </w:tr>
      <w:tr w:rsidR="00E31117" w:rsidRPr="009463C1" w:rsidTr="009463C1">
        <w:trPr>
          <w:trHeight w:val="20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lastRenderedPageBreak/>
              <w:t>Description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of</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project</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activities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2C4AC4" w:rsidRPr="002C4AC4" w:rsidRDefault="002C4AC4" w:rsidP="002C4AC4">
            <w:pPr>
              <w:shd w:val="clear" w:color="auto" w:fill="FFFFFF"/>
              <w:spacing w:before="240" w:after="240" w:line="240" w:lineRule="auto"/>
              <w:jc w:val="both"/>
              <w:rPr>
                <w:rFonts w:ascii="Times New Roman" w:eastAsia="Times New Roman" w:hAnsi="Times New Roman" w:cs="Times New Roman"/>
                <w:sz w:val="28"/>
                <w:szCs w:val="28"/>
                <w:lang w:val="en-US" w:eastAsia="ru-RU"/>
              </w:rPr>
            </w:pPr>
            <w:r w:rsidRPr="002C4AC4">
              <w:rPr>
                <w:rFonts w:ascii="Times New Roman" w:eastAsia="Times New Roman" w:hAnsi="Times New Roman" w:cs="Times New Roman"/>
                <w:sz w:val="28"/>
                <w:szCs w:val="28"/>
                <w:lang w:val="en-US" w:eastAsia="ru-RU"/>
              </w:rPr>
              <w:t>During career guidance activities among students of general secondary and special education institutions classified as children with disabilities or persons with health limitations, their professional preferences and interests are identified, and a conclusion is made about the possibility of studying at the "</w:t>
            </w:r>
            <w:proofErr w:type="spellStart"/>
            <w:r w:rsidRPr="002C4AC4">
              <w:rPr>
                <w:rFonts w:ascii="Times New Roman" w:eastAsia="Times New Roman" w:hAnsi="Times New Roman" w:cs="Times New Roman"/>
                <w:sz w:val="28"/>
                <w:szCs w:val="28"/>
                <w:lang w:val="en-US" w:eastAsia="ru-RU"/>
              </w:rPr>
              <w:t>Nesvizh</w:t>
            </w:r>
            <w:proofErr w:type="spellEnd"/>
            <w:r w:rsidRPr="002C4AC4">
              <w:rPr>
                <w:rFonts w:ascii="Times New Roman" w:eastAsia="Times New Roman" w:hAnsi="Times New Roman" w:cs="Times New Roman"/>
                <w:sz w:val="28"/>
                <w:szCs w:val="28"/>
                <w:lang w:val="en-US" w:eastAsia="ru-RU"/>
              </w:rPr>
              <w:t xml:space="preserve"> State College named after </w:t>
            </w:r>
            <w:proofErr w:type="spellStart"/>
            <w:r w:rsidRPr="002C4AC4">
              <w:rPr>
                <w:rFonts w:ascii="Times New Roman" w:eastAsia="Times New Roman" w:hAnsi="Times New Roman" w:cs="Times New Roman"/>
                <w:sz w:val="28"/>
                <w:szCs w:val="28"/>
                <w:lang w:val="en-US" w:eastAsia="ru-RU"/>
              </w:rPr>
              <w:t>Yakub</w:t>
            </w:r>
            <w:proofErr w:type="spellEnd"/>
            <w:r w:rsidRPr="002C4AC4">
              <w:rPr>
                <w:rFonts w:ascii="Times New Roman" w:eastAsia="Times New Roman" w:hAnsi="Times New Roman" w:cs="Times New Roman"/>
                <w:sz w:val="28"/>
                <w:szCs w:val="28"/>
                <w:lang w:val="en-US" w:eastAsia="ru-RU"/>
              </w:rPr>
              <w:t xml:space="preserve"> Kolas." From February to May, and if necessary at other times, interactive career guidance meetings, quizzes, and quests are held at the college, including events such as "The Impossible is Possible," "Learning Together – You Choose Yourself!", "The Doctor Will Give the Green Light," "I’m Interested. I Learn. I Try," "Career Blitz Without Borders," "Together, Not Instead Of," "An Accessible Environment Doesn’t Come Without Effort," and others.</w:t>
            </w:r>
          </w:p>
          <w:p w:rsidR="00E31117" w:rsidRPr="002C4AC4" w:rsidRDefault="002C4AC4" w:rsidP="002C4AC4">
            <w:pPr>
              <w:shd w:val="clear" w:color="auto" w:fill="FFFFFF"/>
              <w:spacing w:before="240" w:after="240" w:line="240" w:lineRule="auto"/>
              <w:jc w:val="both"/>
              <w:rPr>
                <w:rFonts w:ascii="Times New Roman" w:eastAsia="Times New Roman" w:hAnsi="Times New Roman" w:cs="Times New Roman"/>
                <w:sz w:val="28"/>
                <w:szCs w:val="28"/>
                <w:lang w:val="en-US" w:eastAsia="ru-RU"/>
              </w:rPr>
            </w:pPr>
            <w:r w:rsidRPr="002C4AC4">
              <w:rPr>
                <w:rFonts w:ascii="Times New Roman" w:eastAsia="Times New Roman" w:hAnsi="Times New Roman" w:cs="Times New Roman"/>
                <w:sz w:val="28"/>
                <w:szCs w:val="28"/>
                <w:lang w:val="en-US" w:eastAsia="ru-RU"/>
              </w:rPr>
              <w:t>During renovation work, separate rooms for persons with disabilities and health limitations, as well as sanitary facilities, are being equipped; a stair lift for wheelchair users is being installed on the staircase.</w:t>
            </w:r>
            <w:r w:rsidRPr="002C4AC4">
              <w:rPr>
                <w:rFonts w:ascii="Times New Roman" w:eastAsia="Times New Roman" w:hAnsi="Times New Roman" w:cs="Times New Roman"/>
                <w:sz w:val="28"/>
                <w:szCs w:val="28"/>
                <w:lang w:val="en-US" w:eastAsia="ru-RU"/>
              </w:rPr>
              <w:br/>
              <w:t>Admission, accommodation, and accompaniment of students with disabilities or special needs during events are provided by the institution itself.</w:t>
            </w:r>
          </w:p>
        </w:tc>
      </w:tr>
      <w:tr w:rsidR="00E31117" w:rsidRPr="009463C1" w:rsidTr="009463C1">
        <w:trPr>
          <w:trHeight w:val="21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Expected</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Result</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2C4AC4" w:rsidRPr="002C4AC4" w:rsidRDefault="002C4AC4" w:rsidP="002C4AC4">
            <w:pPr>
              <w:pStyle w:val="ds-markdown-paragraph"/>
              <w:numPr>
                <w:ilvl w:val="0"/>
                <w:numId w:val="2"/>
              </w:numPr>
              <w:shd w:val="clear" w:color="auto" w:fill="FFFFFF"/>
              <w:spacing w:after="0" w:afterAutospacing="0"/>
              <w:ind w:left="0"/>
              <w:jc w:val="both"/>
              <w:rPr>
                <w:sz w:val="28"/>
                <w:szCs w:val="28"/>
                <w:lang w:val="en-US"/>
              </w:rPr>
            </w:pPr>
            <w:r w:rsidRPr="002C4AC4">
              <w:rPr>
                <w:sz w:val="28"/>
                <w:szCs w:val="28"/>
                <w:lang w:val="en-US"/>
              </w:rPr>
              <w:t>An annual graduation of at least 25 graduates – teachers with secondary specialized education in "Primary Education" (qualification – teacher), "Preschool Education" (qualification – preschool teacher), and "Physical Education Teaching" (qualification – teacher) – ready to work with students and pupils with special psychophysical development needs, including children with disabilities (intellectual impairments, speech disorders, visual impairments, musculoskeletal disorders, hearing impairments, autism spectrum disorders).</w:t>
            </w:r>
          </w:p>
          <w:p w:rsidR="002C4AC4" w:rsidRPr="002C4AC4" w:rsidRDefault="002C4AC4" w:rsidP="002C4AC4">
            <w:pPr>
              <w:pStyle w:val="ds-markdown-paragraph"/>
              <w:numPr>
                <w:ilvl w:val="0"/>
                <w:numId w:val="2"/>
              </w:numPr>
              <w:shd w:val="clear" w:color="auto" w:fill="FFFFFF"/>
              <w:spacing w:after="0" w:afterAutospacing="0"/>
              <w:ind w:left="0"/>
              <w:jc w:val="both"/>
              <w:rPr>
                <w:sz w:val="28"/>
                <w:szCs w:val="28"/>
                <w:lang w:val="en-US"/>
              </w:rPr>
            </w:pPr>
            <w:r w:rsidRPr="002C4AC4">
              <w:rPr>
                <w:sz w:val="28"/>
                <w:szCs w:val="28"/>
                <w:lang w:val="en-US"/>
              </w:rPr>
              <w:t xml:space="preserve">An accessible environment for the education, upbringing, and development of persons with special psychophysical development needs, children with disabilities, students with health limitations, and comfortable conditions for </w:t>
            </w:r>
            <w:r w:rsidRPr="002C4AC4">
              <w:rPr>
                <w:sz w:val="28"/>
                <w:szCs w:val="28"/>
                <w:lang w:val="en-US"/>
              </w:rPr>
              <w:lastRenderedPageBreak/>
              <w:t>the legal representatives of such students.</w:t>
            </w:r>
          </w:p>
          <w:p w:rsidR="002C4AC4" w:rsidRPr="002C4AC4" w:rsidRDefault="002C4AC4" w:rsidP="002C4AC4">
            <w:pPr>
              <w:pStyle w:val="ds-markdown-paragraph"/>
              <w:numPr>
                <w:ilvl w:val="0"/>
                <w:numId w:val="2"/>
              </w:numPr>
              <w:shd w:val="clear" w:color="auto" w:fill="FFFFFF"/>
              <w:spacing w:after="0" w:afterAutospacing="0"/>
              <w:ind w:left="0"/>
              <w:jc w:val="both"/>
              <w:rPr>
                <w:sz w:val="28"/>
                <w:szCs w:val="28"/>
                <w:lang w:val="en-US"/>
              </w:rPr>
            </w:pPr>
            <w:r w:rsidRPr="002C4AC4">
              <w:rPr>
                <w:sz w:val="28"/>
                <w:szCs w:val="28"/>
                <w:lang w:val="en-US"/>
              </w:rPr>
              <w:t>A resource room for teacher work to implement the principle of inclusion in education.</w:t>
            </w:r>
          </w:p>
          <w:p w:rsidR="002C4AC4" w:rsidRPr="002C4AC4" w:rsidRDefault="002C4AC4" w:rsidP="002C4AC4">
            <w:pPr>
              <w:pStyle w:val="ds-markdown-paragraph"/>
              <w:numPr>
                <w:ilvl w:val="0"/>
                <w:numId w:val="2"/>
              </w:numPr>
              <w:shd w:val="clear" w:color="auto" w:fill="FFFFFF"/>
              <w:spacing w:after="0" w:afterAutospacing="0"/>
              <w:ind w:left="0"/>
              <w:jc w:val="both"/>
              <w:rPr>
                <w:sz w:val="28"/>
                <w:szCs w:val="28"/>
                <w:lang w:val="en-US"/>
              </w:rPr>
            </w:pPr>
            <w:r w:rsidRPr="002C4AC4">
              <w:rPr>
                <w:sz w:val="28"/>
                <w:szCs w:val="28"/>
                <w:lang w:val="en-US"/>
              </w:rPr>
              <w:t>Engagement of all stakeholders in project implementation.</w:t>
            </w:r>
          </w:p>
          <w:p w:rsidR="002C4AC4" w:rsidRPr="002C4AC4" w:rsidRDefault="002C4AC4" w:rsidP="002C4AC4">
            <w:pPr>
              <w:pStyle w:val="ds-markdown-paragraph"/>
              <w:numPr>
                <w:ilvl w:val="0"/>
                <w:numId w:val="2"/>
              </w:numPr>
              <w:shd w:val="clear" w:color="auto" w:fill="FFFFFF"/>
              <w:spacing w:after="0" w:afterAutospacing="0"/>
              <w:ind w:left="0"/>
              <w:jc w:val="both"/>
              <w:rPr>
                <w:sz w:val="28"/>
                <w:szCs w:val="28"/>
                <w:lang w:val="en-US"/>
              </w:rPr>
            </w:pPr>
            <w:r w:rsidRPr="002C4AC4">
              <w:rPr>
                <w:sz w:val="28"/>
                <w:szCs w:val="28"/>
                <w:lang w:val="en-US"/>
              </w:rPr>
              <w:t>Coverage of project activities in regional and national media, including acknowledgment of sponsor organizations’ roles in creating an inclusive educational environment.</w:t>
            </w:r>
          </w:p>
          <w:p w:rsidR="00E31117" w:rsidRPr="002C4AC4" w:rsidRDefault="00E31117" w:rsidP="002C4AC4">
            <w:pPr>
              <w:spacing w:after="0" w:line="240" w:lineRule="auto"/>
              <w:ind w:firstLine="518"/>
              <w:jc w:val="both"/>
              <w:rPr>
                <w:rFonts w:ascii="Times New Roman" w:eastAsia="Times New Roman" w:hAnsi="Times New Roman" w:cs="Times New Roman"/>
                <w:sz w:val="28"/>
                <w:szCs w:val="28"/>
                <w:lang w:val="en-US" w:eastAsia="ru-RU"/>
              </w:rPr>
            </w:pPr>
          </w:p>
        </w:tc>
      </w:tr>
    </w:tbl>
    <w:p w:rsidR="003A3CED" w:rsidRPr="00E31117" w:rsidRDefault="003A3CED">
      <w:pPr>
        <w:rPr>
          <w:sz w:val="28"/>
          <w:szCs w:val="28"/>
          <w:lang w:val="en-US"/>
        </w:rPr>
      </w:pPr>
    </w:p>
    <w:sectPr w:rsidR="003A3CED" w:rsidRPr="00E31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4D4E"/>
    <w:multiLevelType w:val="multilevel"/>
    <w:tmpl w:val="F7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54E4D"/>
    <w:multiLevelType w:val="multilevel"/>
    <w:tmpl w:val="436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13"/>
    <w:rsid w:val="000171A0"/>
    <w:rsid w:val="00092DD9"/>
    <w:rsid w:val="000C1447"/>
    <w:rsid w:val="000E5493"/>
    <w:rsid w:val="000F6D68"/>
    <w:rsid w:val="00113E10"/>
    <w:rsid w:val="002C4AC4"/>
    <w:rsid w:val="003A3CED"/>
    <w:rsid w:val="00486E0B"/>
    <w:rsid w:val="005434A3"/>
    <w:rsid w:val="0058618E"/>
    <w:rsid w:val="005A694A"/>
    <w:rsid w:val="005D16BE"/>
    <w:rsid w:val="005F33FE"/>
    <w:rsid w:val="006331A2"/>
    <w:rsid w:val="00646785"/>
    <w:rsid w:val="006835A1"/>
    <w:rsid w:val="006B76AD"/>
    <w:rsid w:val="006D3AEB"/>
    <w:rsid w:val="006F3B24"/>
    <w:rsid w:val="00705236"/>
    <w:rsid w:val="007D68BD"/>
    <w:rsid w:val="00811C10"/>
    <w:rsid w:val="008516B7"/>
    <w:rsid w:val="00883D97"/>
    <w:rsid w:val="008A2879"/>
    <w:rsid w:val="008D5D97"/>
    <w:rsid w:val="008F3CF7"/>
    <w:rsid w:val="009463C1"/>
    <w:rsid w:val="00955015"/>
    <w:rsid w:val="00982A95"/>
    <w:rsid w:val="00990C9C"/>
    <w:rsid w:val="00A307F9"/>
    <w:rsid w:val="00A514DE"/>
    <w:rsid w:val="00AC172F"/>
    <w:rsid w:val="00B05FF6"/>
    <w:rsid w:val="00BF0D9B"/>
    <w:rsid w:val="00C51C1A"/>
    <w:rsid w:val="00D345AF"/>
    <w:rsid w:val="00D7318F"/>
    <w:rsid w:val="00DD4DB1"/>
    <w:rsid w:val="00DD4FA5"/>
    <w:rsid w:val="00E128AE"/>
    <w:rsid w:val="00E20F60"/>
    <w:rsid w:val="00E31117"/>
    <w:rsid w:val="00E36813"/>
    <w:rsid w:val="00EB763A"/>
    <w:rsid w:val="00ED01CA"/>
    <w:rsid w:val="00EF7BC1"/>
    <w:rsid w:val="00F31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F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F60"/>
    <w:rPr>
      <w:rFonts w:ascii="Tahoma" w:hAnsi="Tahoma" w:cs="Tahoma"/>
      <w:sz w:val="16"/>
      <w:szCs w:val="16"/>
    </w:rPr>
  </w:style>
  <w:style w:type="character" w:styleId="a5">
    <w:name w:val="Strong"/>
    <w:basedOn w:val="a0"/>
    <w:uiPriority w:val="22"/>
    <w:qFormat/>
    <w:rsid w:val="002C4AC4"/>
    <w:rPr>
      <w:b/>
      <w:bCs/>
    </w:rPr>
  </w:style>
  <w:style w:type="paragraph" w:customStyle="1" w:styleId="ds-markdown-paragraph">
    <w:name w:val="ds-markdown-paragraph"/>
    <w:basedOn w:val="a"/>
    <w:rsid w:val="002C4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F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F60"/>
    <w:rPr>
      <w:rFonts w:ascii="Tahoma" w:hAnsi="Tahoma" w:cs="Tahoma"/>
      <w:sz w:val="16"/>
      <w:szCs w:val="16"/>
    </w:rPr>
  </w:style>
  <w:style w:type="character" w:styleId="a5">
    <w:name w:val="Strong"/>
    <w:basedOn w:val="a0"/>
    <w:uiPriority w:val="22"/>
    <w:qFormat/>
    <w:rsid w:val="002C4AC4"/>
    <w:rPr>
      <w:b/>
      <w:bCs/>
    </w:rPr>
  </w:style>
  <w:style w:type="paragraph" w:customStyle="1" w:styleId="ds-markdown-paragraph">
    <w:name w:val="ds-markdown-paragraph"/>
    <w:basedOn w:val="a"/>
    <w:rsid w:val="002C4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43112">
      <w:bodyDiv w:val="1"/>
      <w:marLeft w:val="0"/>
      <w:marRight w:val="0"/>
      <w:marTop w:val="0"/>
      <w:marBottom w:val="0"/>
      <w:divBdr>
        <w:top w:val="none" w:sz="0" w:space="0" w:color="auto"/>
        <w:left w:val="none" w:sz="0" w:space="0" w:color="auto"/>
        <w:bottom w:val="none" w:sz="0" w:space="0" w:color="auto"/>
        <w:right w:val="none" w:sz="0" w:space="0" w:color="auto"/>
      </w:divBdr>
    </w:div>
    <w:div w:id="469172228">
      <w:bodyDiv w:val="1"/>
      <w:marLeft w:val="0"/>
      <w:marRight w:val="0"/>
      <w:marTop w:val="0"/>
      <w:marBottom w:val="0"/>
      <w:divBdr>
        <w:top w:val="none" w:sz="0" w:space="0" w:color="auto"/>
        <w:left w:val="none" w:sz="0" w:space="0" w:color="auto"/>
        <w:bottom w:val="none" w:sz="0" w:space="0" w:color="auto"/>
        <w:right w:val="none" w:sz="0" w:space="0" w:color="auto"/>
      </w:divBdr>
    </w:div>
    <w:div w:id="544413268">
      <w:bodyDiv w:val="1"/>
      <w:marLeft w:val="0"/>
      <w:marRight w:val="0"/>
      <w:marTop w:val="0"/>
      <w:marBottom w:val="0"/>
      <w:divBdr>
        <w:top w:val="none" w:sz="0" w:space="0" w:color="auto"/>
        <w:left w:val="none" w:sz="0" w:space="0" w:color="auto"/>
        <w:bottom w:val="none" w:sz="0" w:space="0" w:color="auto"/>
        <w:right w:val="none" w:sz="0" w:space="0" w:color="auto"/>
      </w:divBdr>
      <w:divsChild>
        <w:div w:id="237055324">
          <w:marLeft w:val="0"/>
          <w:marRight w:val="0"/>
          <w:marTop w:val="0"/>
          <w:marBottom w:val="0"/>
          <w:divBdr>
            <w:top w:val="none" w:sz="0" w:space="0" w:color="auto"/>
            <w:left w:val="none" w:sz="0" w:space="0" w:color="auto"/>
            <w:bottom w:val="none" w:sz="0" w:space="0" w:color="auto"/>
            <w:right w:val="none" w:sz="0" w:space="0" w:color="auto"/>
          </w:divBdr>
          <w:divsChild>
            <w:div w:id="20870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55708">
      <w:bodyDiv w:val="1"/>
      <w:marLeft w:val="0"/>
      <w:marRight w:val="0"/>
      <w:marTop w:val="0"/>
      <w:marBottom w:val="0"/>
      <w:divBdr>
        <w:top w:val="none" w:sz="0" w:space="0" w:color="auto"/>
        <w:left w:val="none" w:sz="0" w:space="0" w:color="auto"/>
        <w:bottom w:val="none" w:sz="0" w:space="0" w:color="auto"/>
        <w:right w:val="none" w:sz="0" w:space="0" w:color="auto"/>
      </w:divBdr>
    </w:div>
    <w:div w:id="1033580902">
      <w:bodyDiv w:val="1"/>
      <w:marLeft w:val="0"/>
      <w:marRight w:val="0"/>
      <w:marTop w:val="0"/>
      <w:marBottom w:val="0"/>
      <w:divBdr>
        <w:top w:val="none" w:sz="0" w:space="0" w:color="auto"/>
        <w:left w:val="none" w:sz="0" w:space="0" w:color="auto"/>
        <w:bottom w:val="none" w:sz="0" w:space="0" w:color="auto"/>
        <w:right w:val="none" w:sz="0" w:space="0" w:color="auto"/>
      </w:divBdr>
    </w:div>
    <w:div w:id="1313481446">
      <w:bodyDiv w:val="1"/>
      <w:marLeft w:val="0"/>
      <w:marRight w:val="0"/>
      <w:marTop w:val="0"/>
      <w:marBottom w:val="0"/>
      <w:divBdr>
        <w:top w:val="none" w:sz="0" w:space="0" w:color="auto"/>
        <w:left w:val="none" w:sz="0" w:space="0" w:color="auto"/>
        <w:bottom w:val="none" w:sz="0" w:space="0" w:color="auto"/>
        <w:right w:val="none" w:sz="0" w:space="0" w:color="auto"/>
      </w:divBdr>
    </w:div>
    <w:div w:id="204343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2026-01-26T06:13:00Z</cp:lastPrinted>
  <dcterms:created xsi:type="dcterms:W3CDTF">2026-04-03T08:02:00Z</dcterms:created>
  <dcterms:modified xsi:type="dcterms:W3CDTF">2026-06-02T05:46:00Z</dcterms:modified>
</cp:coreProperties>
</file>