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3" w:type="dxa"/>
        <w:tblCellSpacing w:w="0" w:type="dxa"/>
        <w:tblCellMar>
          <w:left w:w="0" w:type="dxa"/>
          <w:right w:w="0" w:type="dxa"/>
        </w:tblCellMar>
        <w:tblLook w:val="04A0" w:firstRow="1" w:lastRow="0" w:firstColumn="1" w:lastColumn="0" w:noHBand="0" w:noVBand="1"/>
      </w:tblPr>
      <w:tblGrid>
        <w:gridCol w:w="3022"/>
        <w:gridCol w:w="6521"/>
      </w:tblGrid>
      <w:tr w:rsidR="00993E6A" w:rsidRPr="00993E6A" w:rsidTr="0004710C">
        <w:trPr>
          <w:trHeight w:val="850"/>
          <w:tblCellSpacing w:w="0" w:type="dxa"/>
        </w:trPr>
        <w:tc>
          <w:tcPr>
            <w:tcW w:w="9543" w:type="dxa"/>
            <w:gridSpan w:val="2"/>
            <w:tcBorders>
              <w:bottom w:val="single" w:sz="6" w:space="0" w:color="000000"/>
            </w:tcBorders>
            <w:tcMar>
              <w:top w:w="0" w:type="dxa"/>
              <w:left w:w="45" w:type="dxa"/>
              <w:bottom w:w="0" w:type="dxa"/>
              <w:right w:w="45" w:type="dxa"/>
            </w:tcMar>
            <w:vAlign w:val="center"/>
            <w:hideMark/>
          </w:tcPr>
          <w:p w:rsidR="00F923BA" w:rsidRDefault="00F923BA" w:rsidP="001D4128">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ГУМАНИТАРНЫЙ ПРОЕКТ</w:t>
            </w:r>
          </w:p>
          <w:p w:rsidR="00F923BA" w:rsidRDefault="001D4128" w:rsidP="001D4128">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 xml:space="preserve"> межгосударственного молодёжного партнерства </w:t>
            </w:r>
          </w:p>
          <w:p w:rsidR="00993E6A" w:rsidRDefault="009107B1" w:rsidP="001D4128">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«Педагогика Подвига – география единства»</w:t>
            </w:r>
          </w:p>
          <w:p w:rsidR="009107B1" w:rsidRPr="00993E6A" w:rsidRDefault="009107B1" w:rsidP="001D4128">
            <w:pPr>
              <w:spacing w:after="0" w:line="240" w:lineRule="auto"/>
              <w:jc w:val="center"/>
              <w:rPr>
                <w:rFonts w:ascii="Times New Roman" w:eastAsia="Times New Roman" w:hAnsi="Times New Roman" w:cs="Times New Roman"/>
                <w:b/>
                <w:bCs/>
                <w:sz w:val="28"/>
                <w:szCs w:val="28"/>
                <w:lang w:eastAsia="ru-RU"/>
              </w:rPr>
            </w:pPr>
          </w:p>
        </w:tc>
      </w:tr>
      <w:tr w:rsidR="00993E6A" w:rsidRPr="00993E6A" w:rsidTr="0004710C">
        <w:trPr>
          <w:trHeight w:val="405"/>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Организация-заявитель, предлагающая проект</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Учреждение образования "Несвижский государственный колледж имени Якуба Коласа"</w:t>
            </w:r>
          </w:p>
        </w:tc>
      </w:tr>
      <w:tr w:rsidR="00993E6A" w:rsidRPr="00993E6A" w:rsidTr="0004710C">
        <w:trPr>
          <w:trHeight w:val="45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УНП</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600038602</w:t>
            </w:r>
          </w:p>
        </w:tc>
      </w:tr>
      <w:tr w:rsidR="00993E6A" w:rsidRPr="00993E6A" w:rsidTr="0004710C">
        <w:trPr>
          <w:trHeight w:val="465"/>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Адрес</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222603 Республика Беларусь, Минская область, г. Несвиж, ул. Чкалова 8</w:t>
            </w:r>
          </w:p>
        </w:tc>
      </w:tr>
      <w:tr w:rsidR="00993E6A" w:rsidRPr="00993E6A" w:rsidTr="0004710C">
        <w:trPr>
          <w:trHeight w:val="885"/>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Должность ответственного лица</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директор учреждения образования "Несвижский государственный колледж имени Якуба Коласа"</w:t>
            </w:r>
          </w:p>
        </w:tc>
      </w:tr>
      <w:tr w:rsidR="00993E6A" w:rsidRPr="00993E6A"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ФИО ответственного лица</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Журавлёва Елена Васильевна</w:t>
            </w:r>
          </w:p>
        </w:tc>
      </w:tr>
      <w:tr w:rsidR="00993E6A" w:rsidRPr="00993E6A"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Контактные данные для связи</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телефон 80177024765, e-mail: info@nesko.by</w:t>
            </w:r>
          </w:p>
        </w:tc>
      </w:tr>
      <w:tr w:rsidR="00993E6A" w:rsidRPr="00993E6A" w:rsidTr="0004710C">
        <w:trPr>
          <w:trHeight w:val="585"/>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Название проекта</w:t>
            </w:r>
          </w:p>
        </w:tc>
        <w:tc>
          <w:tcPr>
            <w:tcW w:w="6521" w:type="dxa"/>
            <w:tcBorders>
              <w:bottom w:val="single" w:sz="6" w:space="0" w:color="000000"/>
              <w:right w:val="single" w:sz="6" w:space="0" w:color="000000"/>
            </w:tcBorders>
            <w:tcMar>
              <w:top w:w="0" w:type="dxa"/>
              <w:left w:w="45" w:type="dxa"/>
              <w:bottom w:w="0" w:type="dxa"/>
              <w:right w:w="45" w:type="dxa"/>
            </w:tcMar>
            <w:hideMark/>
          </w:tcPr>
          <w:p w:rsidR="00250BA8" w:rsidRPr="00D30C8F" w:rsidRDefault="00153812" w:rsidP="00B90E1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Педагогика </w:t>
            </w:r>
            <w:r w:rsidR="0054798C">
              <w:rPr>
                <w:rFonts w:ascii="Times New Roman" w:eastAsia="Times New Roman" w:hAnsi="Times New Roman" w:cs="Times New Roman"/>
                <w:sz w:val="28"/>
                <w:szCs w:val="28"/>
                <w:lang w:eastAsia="ru-RU"/>
              </w:rPr>
              <w:t xml:space="preserve"> подвига – география единства </w:t>
            </w:r>
          </w:p>
          <w:p w:rsidR="00993E6A" w:rsidRPr="00993E6A" w:rsidRDefault="00B90E11" w:rsidP="00B90E1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межгосударственного  </w:t>
            </w:r>
            <w:r w:rsidR="004041D5">
              <w:rPr>
                <w:rFonts w:ascii="Times New Roman" w:eastAsia="Times New Roman" w:hAnsi="Times New Roman" w:cs="Times New Roman"/>
                <w:sz w:val="28"/>
                <w:szCs w:val="28"/>
                <w:lang w:eastAsia="ru-RU"/>
              </w:rPr>
              <w:t xml:space="preserve">молодежного </w:t>
            </w:r>
            <w:r w:rsidR="008B1FAF">
              <w:rPr>
                <w:rFonts w:ascii="Times New Roman" w:eastAsia="Times New Roman" w:hAnsi="Times New Roman" w:cs="Times New Roman"/>
                <w:sz w:val="28"/>
                <w:szCs w:val="28"/>
                <w:lang w:eastAsia="ru-RU"/>
              </w:rPr>
              <w:t>педагогического  партнерства</w:t>
            </w:r>
            <w:r w:rsidR="00F923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tc>
      </w:tr>
      <w:tr w:rsidR="00993E6A" w:rsidRPr="00993E6A"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Продолжительность проекта, лет</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194509" w:rsidP="001945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177F9">
              <w:rPr>
                <w:rFonts w:ascii="Times New Roman" w:eastAsia="Times New Roman" w:hAnsi="Times New Roman" w:cs="Times New Roman"/>
                <w:sz w:val="28"/>
                <w:szCs w:val="28"/>
                <w:lang w:eastAsia="ru-RU"/>
              </w:rPr>
              <w:t xml:space="preserve"> год </w:t>
            </w:r>
            <w:r w:rsidR="003C7B33">
              <w:rPr>
                <w:rFonts w:ascii="Times New Roman" w:eastAsia="Times New Roman" w:hAnsi="Times New Roman" w:cs="Times New Roman"/>
                <w:sz w:val="28"/>
                <w:szCs w:val="28"/>
                <w:lang w:eastAsia="ru-RU"/>
              </w:rPr>
              <w:t xml:space="preserve"> (летний период 2026 года)</w:t>
            </w:r>
          </w:p>
        </w:tc>
      </w:tr>
      <w:tr w:rsidR="00993E6A" w:rsidRPr="00993E6A" w:rsidTr="0004710C">
        <w:trPr>
          <w:trHeight w:val="1956"/>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Целевая группа</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79E" w:rsidP="00FA3B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993E6A" w:rsidRPr="00993E6A">
              <w:rPr>
                <w:rFonts w:ascii="Times New Roman" w:eastAsia="Times New Roman" w:hAnsi="Times New Roman" w:cs="Times New Roman"/>
                <w:sz w:val="28"/>
                <w:szCs w:val="28"/>
                <w:lang w:eastAsia="ru-RU"/>
              </w:rPr>
              <w:t xml:space="preserve">частники </w:t>
            </w:r>
            <w:r w:rsidR="001438A2">
              <w:rPr>
                <w:rFonts w:ascii="Times New Roman" w:eastAsia="Times New Roman" w:hAnsi="Times New Roman" w:cs="Times New Roman"/>
                <w:sz w:val="28"/>
                <w:szCs w:val="28"/>
                <w:lang w:eastAsia="ru-RU"/>
              </w:rPr>
              <w:t xml:space="preserve">международных </w:t>
            </w:r>
            <w:r w:rsidR="00993E6A" w:rsidRPr="00993E6A">
              <w:rPr>
                <w:rFonts w:ascii="Times New Roman" w:eastAsia="Times New Roman" w:hAnsi="Times New Roman" w:cs="Times New Roman"/>
                <w:sz w:val="28"/>
                <w:szCs w:val="28"/>
                <w:lang w:eastAsia="ru-RU"/>
              </w:rPr>
              <w:t>культурно</w:t>
            </w:r>
            <w:r w:rsidR="001438A2">
              <w:rPr>
                <w:rFonts w:ascii="Times New Roman" w:eastAsia="Times New Roman" w:hAnsi="Times New Roman" w:cs="Times New Roman"/>
                <w:sz w:val="28"/>
                <w:szCs w:val="28"/>
                <w:lang w:eastAsia="ru-RU"/>
              </w:rPr>
              <w:t>-</w:t>
            </w:r>
            <w:r w:rsidR="00993E6A" w:rsidRPr="00993E6A">
              <w:rPr>
                <w:rFonts w:ascii="Times New Roman" w:eastAsia="Times New Roman" w:hAnsi="Times New Roman" w:cs="Times New Roman"/>
                <w:sz w:val="28"/>
                <w:szCs w:val="28"/>
                <w:lang w:eastAsia="ru-RU"/>
              </w:rPr>
              <w:t xml:space="preserve">образовательных </w:t>
            </w:r>
            <w:r w:rsidR="001438A2">
              <w:rPr>
                <w:rFonts w:ascii="Times New Roman" w:eastAsia="Times New Roman" w:hAnsi="Times New Roman" w:cs="Times New Roman"/>
                <w:sz w:val="28"/>
                <w:szCs w:val="28"/>
                <w:lang w:eastAsia="ru-RU"/>
              </w:rPr>
              <w:t xml:space="preserve">мероприятий, </w:t>
            </w:r>
            <w:r w:rsidR="00FB34FB">
              <w:rPr>
                <w:rFonts w:ascii="Times New Roman" w:eastAsia="Times New Roman" w:hAnsi="Times New Roman" w:cs="Times New Roman"/>
                <w:sz w:val="28"/>
                <w:szCs w:val="28"/>
                <w:lang w:eastAsia="ru-RU"/>
              </w:rPr>
              <w:t xml:space="preserve">учащиеся педагогических классов учреждений образования, </w:t>
            </w:r>
            <w:r w:rsidR="00993E6A" w:rsidRPr="00993E6A">
              <w:rPr>
                <w:rFonts w:ascii="Times New Roman" w:eastAsia="Times New Roman" w:hAnsi="Times New Roman" w:cs="Times New Roman"/>
                <w:sz w:val="28"/>
                <w:szCs w:val="28"/>
                <w:lang w:eastAsia="ru-RU"/>
              </w:rPr>
              <w:t>потенциальные абитуриенты учреждений профессионального образовани</w:t>
            </w:r>
            <w:r w:rsidR="005177F9">
              <w:rPr>
                <w:rFonts w:ascii="Times New Roman" w:eastAsia="Times New Roman" w:hAnsi="Times New Roman" w:cs="Times New Roman"/>
                <w:sz w:val="28"/>
                <w:szCs w:val="28"/>
                <w:lang w:eastAsia="ru-RU"/>
              </w:rPr>
              <w:t>я</w:t>
            </w:r>
            <w:r w:rsidR="00EE7061">
              <w:rPr>
                <w:rFonts w:ascii="Times New Roman" w:eastAsia="Times New Roman" w:hAnsi="Times New Roman" w:cs="Times New Roman"/>
                <w:sz w:val="28"/>
                <w:szCs w:val="28"/>
                <w:lang w:eastAsia="ru-RU"/>
              </w:rPr>
              <w:t xml:space="preserve"> педагогического профиля</w:t>
            </w:r>
            <w:r w:rsidR="00FA3B40">
              <w:rPr>
                <w:rFonts w:ascii="Times New Roman" w:eastAsia="Times New Roman" w:hAnsi="Times New Roman" w:cs="Times New Roman"/>
                <w:sz w:val="28"/>
                <w:szCs w:val="28"/>
                <w:lang w:eastAsia="ru-RU"/>
              </w:rPr>
              <w:t>, в том числе</w:t>
            </w:r>
            <w:r w:rsidR="005177F9">
              <w:rPr>
                <w:rFonts w:ascii="Times New Roman" w:eastAsia="Times New Roman" w:hAnsi="Times New Roman" w:cs="Times New Roman"/>
                <w:sz w:val="28"/>
                <w:szCs w:val="28"/>
                <w:lang w:eastAsia="ru-RU"/>
              </w:rPr>
              <w:t xml:space="preserve"> из числа иностранных граждан </w:t>
            </w:r>
          </w:p>
        </w:tc>
      </w:tr>
      <w:tr w:rsidR="00993E6A" w:rsidRPr="00993E6A"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Место реализации проекта</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Республика Беларусь, Минская область, г. Несвиж</w:t>
            </w:r>
          </w:p>
        </w:tc>
      </w:tr>
      <w:tr w:rsidR="0067261E" w:rsidRPr="00993E6A"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tcPr>
          <w:p w:rsidR="0067261E" w:rsidRPr="00C042F5" w:rsidRDefault="0067261E" w:rsidP="00334F12">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Обоснование проблемы с учетом исходной ситуации в регионе реализации проекта</w:t>
            </w:r>
          </w:p>
          <w:p w:rsidR="00952E1A" w:rsidRPr="00C042F5" w:rsidRDefault="00952E1A" w:rsidP="00334F12">
            <w:pPr>
              <w:spacing w:after="0" w:line="240" w:lineRule="auto"/>
              <w:rPr>
                <w:rFonts w:ascii="Times New Roman" w:eastAsia="Times New Roman" w:hAnsi="Times New Roman" w:cs="Times New Roman"/>
                <w:sz w:val="28"/>
                <w:szCs w:val="28"/>
                <w:lang w:eastAsia="ru-RU"/>
              </w:rPr>
            </w:pPr>
          </w:p>
          <w:p w:rsidR="00952E1A" w:rsidRPr="00C042F5" w:rsidRDefault="00952E1A" w:rsidP="00334F12">
            <w:pPr>
              <w:spacing w:after="0" w:line="240" w:lineRule="auto"/>
              <w:rPr>
                <w:rFonts w:ascii="Times New Roman" w:eastAsia="Times New Roman" w:hAnsi="Times New Roman" w:cs="Times New Roman"/>
                <w:sz w:val="28"/>
                <w:szCs w:val="28"/>
                <w:lang w:eastAsia="ru-RU"/>
              </w:rPr>
            </w:pPr>
          </w:p>
        </w:tc>
        <w:tc>
          <w:tcPr>
            <w:tcW w:w="6521" w:type="dxa"/>
            <w:tcBorders>
              <w:bottom w:val="single" w:sz="6" w:space="0" w:color="000000"/>
              <w:right w:val="single" w:sz="6" w:space="0" w:color="000000"/>
            </w:tcBorders>
            <w:tcMar>
              <w:top w:w="0" w:type="dxa"/>
              <w:left w:w="45" w:type="dxa"/>
              <w:bottom w:w="0" w:type="dxa"/>
              <w:right w:w="45" w:type="dxa"/>
            </w:tcMar>
          </w:tcPr>
          <w:p w:rsidR="004121DB" w:rsidRPr="00993E6A" w:rsidRDefault="00684EC5" w:rsidP="004121DB">
            <w:pPr>
              <w:spacing w:after="0" w:line="240" w:lineRule="auto"/>
              <w:ind w:firstLine="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Одним из важнейших качеств учителя, воспитателя, педагогического работника </w:t>
            </w:r>
            <w:r w:rsidR="00C630FF">
              <w:rPr>
                <w:rFonts w:ascii="Times New Roman" w:eastAsia="Times New Roman" w:hAnsi="Times New Roman" w:cs="Times New Roman"/>
                <w:sz w:val="28"/>
                <w:szCs w:val="28"/>
                <w:lang w:eastAsia="ru-RU"/>
              </w:rPr>
              <w:t xml:space="preserve">в любой стране </w:t>
            </w:r>
            <w:r>
              <w:rPr>
                <w:rFonts w:ascii="Times New Roman" w:eastAsia="Times New Roman" w:hAnsi="Times New Roman" w:cs="Times New Roman"/>
                <w:sz w:val="28"/>
                <w:szCs w:val="28"/>
                <w:lang w:eastAsia="ru-RU"/>
              </w:rPr>
              <w:t>является его патриотизм (чувство сопричастности и преданности стране, малой Родине, учреждению, своим ученикам</w:t>
            </w:r>
            <w:r w:rsidR="00F4108B">
              <w:rPr>
                <w:rFonts w:ascii="Times New Roman" w:eastAsia="Times New Roman" w:hAnsi="Times New Roman" w:cs="Times New Roman"/>
                <w:sz w:val="28"/>
                <w:szCs w:val="28"/>
                <w:lang w:eastAsia="ru-RU"/>
              </w:rPr>
              <w:t>, друзьям, семье</w:t>
            </w:r>
            <w:r>
              <w:rPr>
                <w:rFonts w:ascii="Times New Roman" w:eastAsia="Times New Roman" w:hAnsi="Times New Roman" w:cs="Times New Roman"/>
                <w:sz w:val="28"/>
                <w:szCs w:val="28"/>
                <w:lang w:eastAsia="ru-RU"/>
              </w:rPr>
              <w:t>)</w:t>
            </w:r>
            <w:r w:rsidR="00F4108B">
              <w:rPr>
                <w:rFonts w:ascii="Times New Roman" w:eastAsia="Times New Roman" w:hAnsi="Times New Roman" w:cs="Times New Roman"/>
                <w:sz w:val="28"/>
                <w:szCs w:val="28"/>
                <w:lang w:eastAsia="ru-RU"/>
              </w:rPr>
              <w:t>, умение выстраивать коммуникации и деловые связи с партн</w:t>
            </w:r>
            <w:r w:rsidR="0077055B">
              <w:rPr>
                <w:rFonts w:ascii="Times New Roman" w:eastAsia="Times New Roman" w:hAnsi="Times New Roman" w:cs="Times New Roman"/>
                <w:sz w:val="28"/>
                <w:szCs w:val="28"/>
                <w:lang w:eastAsia="ru-RU"/>
              </w:rPr>
              <w:t>ерами с ориентацией на сохранение своих ценностей и идеалов.</w:t>
            </w:r>
            <w:r w:rsidR="002D3C17">
              <w:rPr>
                <w:rFonts w:ascii="Times New Roman" w:eastAsia="Times New Roman" w:hAnsi="Times New Roman" w:cs="Times New Roman"/>
                <w:sz w:val="28"/>
                <w:szCs w:val="28"/>
                <w:lang w:eastAsia="ru-RU"/>
              </w:rPr>
              <w:t xml:space="preserve"> Значительной части учащихся учреждений среднего специального образования педагогического профиля сложно получить такой опыт</w:t>
            </w:r>
            <w:r w:rsidR="008A7962">
              <w:rPr>
                <w:rFonts w:ascii="Times New Roman" w:eastAsia="Times New Roman" w:hAnsi="Times New Roman" w:cs="Times New Roman"/>
                <w:sz w:val="28"/>
                <w:szCs w:val="28"/>
                <w:lang w:eastAsia="ru-RU"/>
              </w:rPr>
              <w:t xml:space="preserve">: </w:t>
            </w:r>
            <w:r w:rsidR="002D3C17">
              <w:rPr>
                <w:rFonts w:ascii="Times New Roman" w:eastAsia="Times New Roman" w:hAnsi="Times New Roman" w:cs="Times New Roman"/>
                <w:sz w:val="28"/>
                <w:szCs w:val="28"/>
                <w:lang w:eastAsia="ru-RU"/>
              </w:rPr>
              <w:t xml:space="preserve">участниками международных </w:t>
            </w:r>
            <w:r w:rsidR="008A7962">
              <w:rPr>
                <w:rFonts w:ascii="Times New Roman" w:eastAsia="Times New Roman" w:hAnsi="Times New Roman" w:cs="Times New Roman"/>
                <w:sz w:val="28"/>
                <w:szCs w:val="28"/>
                <w:lang w:eastAsia="ru-RU"/>
              </w:rPr>
              <w:t>программ становятся далеко не все</w:t>
            </w:r>
            <w:r w:rsidR="002D3C17">
              <w:rPr>
                <w:rFonts w:ascii="Times New Roman" w:eastAsia="Times New Roman" w:hAnsi="Times New Roman" w:cs="Times New Roman"/>
                <w:sz w:val="28"/>
                <w:szCs w:val="28"/>
                <w:lang w:eastAsia="ru-RU"/>
              </w:rPr>
              <w:t xml:space="preserve">.  </w:t>
            </w:r>
            <w:r w:rsidR="008214ED">
              <w:rPr>
                <w:rFonts w:ascii="Times New Roman" w:eastAsia="Times New Roman" w:hAnsi="Times New Roman" w:cs="Times New Roman"/>
                <w:sz w:val="28"/>
                <w:szCs w:val="28"/>
                <w:lang w:eastAsia="ru-RU"/>
              </w:rPr>
              <w:t xml:space="preserve">Несвиж как один из активных туристических центров Беларусь ежедневно </w:t>
            </w:r>
            <w:r w:rsidR="00563B1A">
              <w:rPr>
                <w:rFonts w:ascii="Times New Roman" w:eastAsia="Times New Roman" w:hAnsi="Times New Roman" w:cs="Times New Roman"/>
                <w:sz w:val="28"/>
                <w:szCs w:val="28"/>
                <w:lang w:eastAsia="ru-RU"/>
              </w:rPr>
              <w:t>принимает участников</w:t>
            </w:r>
            <w:r w:rsidR="008214ED">
              <w:rPr>
                <w:rFonts w:ascii="Times New Roman" w:eastAsia="Times New Roman" w:hAnsi="Times New Roman" w:cs="Times New Roman"/>
                <w:sz w:val="28"/>
                <w:szCs w:val="28"/>
                <w:lang w:eastAsia="ru-RU"/>
              </w:rPr>
              <w:t xml:space="preserve"> </w:t>
            </w:r>
            <w:r w:rsidR="00563B1A">
              <w:rPr>
                <w:rFonts w:ascii="Times New Roman" w:eastAsia="Times New Roman" w:hAnsi="Times New Roman" w:cs="Times New Roman"/>
                <w:sz w:val="28"/>
                <w:szCs w:val="28"/>
                <w:lang w:eastAsia="ru-RU"/>
              </w:rPr>
              <w:t>международны</w:t>
            </w:r>
            <w:r w:rsidR="00387101">
              <w:rPr>
                <w:rFonts w:ascii="Times New Roman" w:eastAsia="Times New Roman" w:hAnsi="Times New Roman" w:cs="Times New Roman"/>
                <w:sz w:val="28"/>
                <w:szCs w:val="28"/>
                <w:lang w:eastAsia="ru-RU"/>
              </w:rPr>
              <w:t>х</w:t>
            </w:r>
            <w:r w:rsidR="00563B1A">
              <w:rPr>
                <w:rFonts w:ascii="Times New Roman" w:eastAsia="Times New Roman" w:hAnsi="Times New Roman" w:cs="Times New Roman"/>
                <w:sz w:val="28"/>
                <w:szCs w:val="28"/>
                <w:lang w:eastAsia="ru-RU"/>
              </w:rPr>
              <w:t xml:space="preserve"> </w:t>
            </w:r>
            <w:r w:rsidR="00387101">
              <w:rPr>
                <w:rFonts w:ascii="Times New Roman" w:eastAsia="Times New Roman" w:hAnsi="Times New Roman" w:cs="Times New Roman"/>
                <w:sz w:val="28"/>
                <w:szCs w:val="28"/>
                <w:lang w:eastAsia="ru-RU"/>
              </w:rPr>
              <w:t>экскурсионных программ,</w:t>
            </w:r>
            <w:r w:rsidR="00563B1A">
              <w:rPr>
                <w:rFonts w:ascii="Times New Roman" w:eastAsia="Times New Roman" w:hAnsi="Times New Roman" w:cs="Times New Roman"/>
                <w:sz w:val="28"/>
                <w:szCs w:val="28"/>
                <w:lang w:eastAsia="ru-RU"/>
              </w:rPr>
              <w:t xml:space="preserve"> в том числе событийного </w:t>
            </w:r>
            <w:r w:rsidR="00563B1A">
              <w:rPr>
                <w:rFonts w:ascii="Times New Roman" w:eastAsia="Times New Roman" w:hAnsi="Times New Roman" w:cs="Times New Roman"/>
                <w:sz w:val="28"/>
                <w:szCs w:val="28"/>
                <w:lang w:eastAsia="ru-RU"/>
              </w:rPr>
              <w:lastRenderedPageBreak/>
              <w:t>туризма. А значит, можно использовать потенциал региона для формирования профессиональных и</w:t>
            </w:r>
            <w:r w:rsidR="00387101">
              <w:rPr>
                <w:rFonts w:ascii="Times New Roman" w:eastAsia="Times New Roman" w:hAnsi="Times New Roman" w:cs="Times New Roman"/>
                <w:sz w:val="28"/>
                <w:szCs w:val="28"/>
                <w:lang w:eastAsia="ru-RU"/>
              </w:rPr>
              <w:t>,</w:t>
            </w:r>
            <w:r w:rsidR="00563B1A">
              <w:rPr>
                <w:rFonts w:ascii="Times New Roman" w:eastAsia="Times New Roman" w:hAnsi="Times New Roman" w:cs="Times New Roman"/>
                <w:sz w:val="28"/>
                <w:szCs w:val="28"/>
                <w:lang w:eastAsia="ru-RU"/>
              </w:rPr>
              <w:t xml:space="preserve"> прежде всего</w:t>
            </w:r>
            <w:r w:rsidR="00387101">
              <w:rPr>
                <w:rFonts w:ascii="Times New Roman" w:eastAsia="Times New Roman" w:hAnsi="Times New Roman" w:cs="Times New Roman"/>
                <w:sz w:val="28"/>
                <w:szCs w:val="28"/>
                <w:lang w:eastAsia="ru-RU"/>
              </w:rPr>
              <w:t>,</w:t>
            </w:r>
            <w:r w:rsidR="00563B1A">
              <w:rPr>
                <w:rFonts w:ascii="Times New Roman" w:eastAsia="Times New Roman" w:hAnsi="Times New Roman" w:cs="Times New Roman"/>
                <w:sz w:val="28"/>
                <w:szCs w:val="28"/>
                <w:lang w:eastAsia="ru-RU"/>
              </w:rPr>
              <w:t xml:space="preserve"> патриотических каче</w:t>
            </w:r>
            <w:r w:rsidR="00387101">
              <w:rPr>
                <w:rFonts w:ascii="Times New Roman" w:eastAsia="Times New Roman" w:hAnsi="Times New Roman" w:cs="Times New Roman"/>
                <w:sz w:val="28"/>
                <w:szCs w:val="28"/>
                <w:lang w:eastAsia="ru-RU"/>
              </w:rPr>
              <w:t xml:space="preserve">ств учащихся, будущих учителей, включая их в программы пребывания зарубежных детских и молодёжных делегаций в Беларуси на условиях соорганизаторов досуга. </w:t>
            </w:r>
          </w:p>
        </w:tc>
      </w:tr>
      <w:tr w:rsidR="004121DB" w:rsidRPr="00993E6A"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tcPr>
          <w:p w:rsidR="004121DB" w:rsidRPr="00C042F5" w:rsidRDefault="004121DB" w:rsidP="00334F12">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lastRenderedPageBreak/>
              <w:t>Основная идея проекта</w:t>
            </w:r>
          </w:p>
        </w:tc>
        <w:tc>
          <w:tcPr>
            <w:tcW w:w="6521" w:type="dxa"/>
            <w:tcBorders>
              <w:bottom w:val="single" w:sz="6" w:space="0" w:color="000000"/>
              <w:right w:val="single" w:sz="6" w:space="0" w:color="000000"/>
            </w:tcBorders>
            <w:tcMar>
              <w:top w:w="0" w:type="dxa"/>
              <w:left w:w="45" w:type="dxa"/>
              <w:bottom w:w="0" w:type="dxa"/>
              <w:right w:w="45" w:type="dxa"/>
            </w:tcMar>
          </w:tcPr>
          <w:p w:rsidR="0004710C" w:rsidRDefault="0004710C" w:rsidP="0004710C">
            <w:pPr>
              <w:spacing w:after="0" w:line="240" w:lineRule="auto"/>
              <w:ind w:firstLine="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год 85-летия начала Великой Отечественной войны исторические и туристические объекты Республики Беларусь становятся популярным местом  посещения туристами разных возрастов и дружественных стран. Это обстоятельство можно использовать для решения актуальных задач развития профессионального образования. Развитие у ориентированных на педагогические специальности абитуриентов умений вести патриотический диалог со сверстниками, видеть образовательный потенциал в культурно-историческом наследии – основная идея данного проекта. </w:t>
            </w:r>
          </w:p>
          <w:p w:rsidR="004121DB" w:rsidRDefault="0004710C" w:rsidP="0004710C">
            <w:pPr>
              <w:spacing w:after="0" w:line="240" w:lineRule="auto"/>
              <w:ind w:firstLine="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сегодня выступает основным хранителем и транслятором традиций и ценностей. Подвиг предыдущих поколений, историческая правда о событиях Великой Отечественной войны и  места, связанные с ними, - это актив, на основе которого формируется ценностное единство граждан разных стран, идейный фундамент международного взаимодействия и маркер дружественности. Будущим учителям в условиях активной цифровизации и глобализации образовательного пространства, необходимо развивать гражданские компетенции, грамотно использовать поликультурные навыки. А значит, необходимо двустороннее профессиональное общение  учащихся, потенциальных абитуриентов учреждений педагогического профиля. </w:t>
            </w:r>
          </w:p>
        </w:tc>
      </w:tr>
      <w:tr w:rsidR="00C042F5" w:rsidRPr="00C042F5"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tcPr>
          <w:p w:rsidR="0067261E" w:rsidRPr="00C042F5" w:rsidRDefault="0067261E" w:rsidP="00334F12">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Цель проекта</w:t>
            </w:r>
          </w:p>
        </w:tc>
        <w:tc>
          <w:tcPr>
            <w:tcW w:w="6521" w:type="dxa"/>
            <w:tcBorders>
              <w:bottom w:val="single" w:sz="6" w:space="0" w:color="000000"/>
              <w:right w:val="single" w:sz="6" w:space="0" w:color="000000"/>
            </w:tcBorders>
            <w:tcMar>
              <w:top w:w="0" w:type="dxa"/>
              <w:left w:w="45" w:type="dxa"/>
              <w:bottom w:w="0" w:type="dxa"/>
              <w:right w:w="45" w:type="dxa"/>
            </w:tcMar>
          </w:tcPr>
          <w:p w:rsidR="0067261E" w:rsidRPr="00C042F5" w:rsidRDefault="00250BA8" w:rsidP="00250BA8">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Ф</w:t>
            </w:r>
            <w:r w:rsidR="004041D5" w:rsidRPr="00C042F5">
              <w:rPr>
                <w:rFonts w:ascii="Times New Roman" w:eastAsia="Times New Roman" w:hAnsi="Times New Roman" w:cs="Times New Roman"/>
                <w:sz w:val="28"/>
                <w:szCs w:val="28"/>
                <w:lang w:eastAsia="ru-RU"/>
              </w:rPr>
              <w:t>ормировани</w:t>
            </w:r>
            <w:r w:rsidRPr="00C042F5">
              <w:rPr>
                <w:rFonts w:ascii="Times New Roman" w:eastAsia="Times New Roman" w:hAnsi="Times New Roman" w:cs="Times New Roman"/>
                <w:sz w:val="28"/>
                <w:szCs w:val="28"/>
                <w:lang w:eastAsia="ru-RU"/>
              </w:rPr>
              <w:t>е</w:t>
            </w:r>
            <w:r w:rsidR="004041D5" w:rsidRPr="00C042F5">
              <w:rPr>
                <w:rFonts w:ascii="Times New Roman" w:eastAsia="Times New Roman" w:hAnsi="Times New Roman" w:cs="Times New Roman"/>
                <w:sz w:val="28"/>
                <w:szCs w:val="28"/>
                <w:lang w:eastAsia="ru-RU"/>
              </w:rPr>
              <w:t xml:space="preserve"> коммуникативных компетенций и </w:t>
            </w:r>
            <w:r w:rsidR="00E17FC3" w:rsidRPr="00C042F5">
              <w:rPr>
                <w:rFonts w:ascii="Times New Roman" w:eastAsia="Times New Roman" w:hAnsi="Times New Roman" w:cs="Times New Roman"/>
                <w:sz w:val="28"/>
                <w:szCs w:val="28"/>
                <w:lang w:eastAsia="ru-RU"/>
              </w:rPr>
              <w:t xml:space="preserve"> </w:t>
            </w:r>
            <w:r w:rsidR="005177F9" w:rsidRPr="00C042F5">
              <w:rPr>
                <w:rFonts w:ascii="Times New Roman" w:eastAsia="Times New Roman" w:hAnsi="Times New Roman" w:cs="Times New Roman"/>
                <w:sz w:val="28"/>
                <w:szCs w:val="28"/>
                <w:lang w:eastAsia="ru-RU"/>
              </w:rPr>
              <w:t xml:space="preserve">патриотических </w:t>
            </w:r>
            <w:r w:rsidR="004041D5" w:rsidRPr="00C042F5">
              <w:rPr>
                <w:rFonts w:ascii="Times New Roman" w:eastAsia="Times New Roman" w:hAnsi="Times New Roman" w:cs="Times New Roman"/>
                <w:sz w:val="28"/>
                <w:szCs w:val="28"/>
                <w:lang w:eastAsia="ru-RU"/>
              </w:rPr>
              <w:t>качеств</w:t>
            </w:r>
            <w:r w:rsidR="005177F9" w:rsidRPr="00C042F5">
              <w:rPr>
                <w:rFonts w:ascii="Times New Roman" w:eastAsia="Times New Roman" w:hAnsi="Times New Roman" w:cs="Times New Roman"/>
                <w:sz w:val="28"/>
                <w:szCs w:val="28"/>
                <w:lang w:eastAsia="ru-RU"/>
              </w:rPr>
              <w:t xml:space="preserve"> </w:t>
            </w:r>
            <w:r w:rsidR="004041D5" w:rsidRPr="00C042F5">
              <w:rPr>
                <w:rFonts w:ascii="Times New Roman" w:eastAsia="Times New Roman" w:hAnsi="Times New Roman" w:cs="Times New Roman"/>
                <w:sz w:val="28"/>
                <w:szCs w:val="28"/>
                <w:lang w:eastAsia="ru-RU"/>
              </w:rPr>
              <w:t>молодёжи,</w:t>
            </w:r>
            <w:r w:rsidRPr="00C042F5">
              <w:rPr>
                <w:rFonts w:ascii="Times New Roman" w:eastAsia="Times New Roman" w:hAnsi="Times New Roman" w:cs="Times New Roman"/>
                <w:sz w:val="28"/>
                <w:szCs w:val="28"/>
                <w:lang w:eastAsia="ru-RU"/>
              </w:rPr>
              <w:t xml:space="preserve"> </w:t>
            </w:r>
            <w:r w:rsidR="004041D5" w:rsidRPr="00C042F5">
              <w:rPr>
                <w:rFonts w:ascii="Times New Roman" w:eastAsia="Times New Roman" w:hAnsi="Times New Roman" w:cs="Times New Roman"/>
                <w:sz w:val="28"/>
                <w:szCs w:val="28"/>
                <w:lang w:eastAsia="ru-RU"/>
              </w:rPr>
              <w:t xml:space="preserve">ориентированной на получение педагогических специальностей, </w:t>
            </w:r>
            <w:r w:rsidRPr="00C042F5">
              <w:rPr>
                <w:rFonts w:ascii="Times New Roman" w:eastAsia="Times New Roman" w:hAnsi="Times New Roman" w:cs="Times New Roman"/>
                <w:sz w:val="28"/>
                <w:szCs w:val="28"/>
                <w:lang w:eastAsia="ru-RU"/>
              </w:rPr>
              <w:t xml:space="preserve">в процессе </w:t>
            </w:r>
            <w:r w:rsidR="00387101" w:rsidRPr="00C042F5">
              <w:rPr>
                <w:rFonts w:ascii="Times New Roman" w:eastAsia="Times New Roman" w:hAnsi="Times New Roman" w:cs="Times New Roman"/>
                <w:sz w:val="28"/>
                <w:szCs w:val="28"/>
                <w:lang w:eastAsia="ru-RU"/>
              </w:rPr>
              <w:t>разработк</w:t>
            </w:r>
            <w:r w:rsidRPr="00C042F5">
              <w:rPr>
                <w:rFonts w:ascii="Times New Roman" w:eastAsia="Times New Roman" w:hAnsi="Times New Roman" w:cs="Times New Roman"/>
                <w:sz w:val="28"/>
                <w:szCs w:val="28"/>
                <w:lang w:eastAsia="ru-RU"/>
              </w:rPr>
              <w:t>и</w:t>
            </w:r>
            <w:r w:rsidR="00387101" w:rsidRPr="00C042F5">
              <w:rPr>
                <w:rFonts w:ascii="Times New Roman" w:eastAsia="Times New Roman" w:hAnsi="Times New Roman" w:cs="Times New Roman"/>
                <w:sz w:val="28"/>
                <w:szCs w:val="28"/>
                <w:lang w:eastAsia="ru-RU"/>
              </w:rPr>
              <w:t xml:space="preserve"> и реализаци</w:t>
            </w:r>
            <w:r w:rsidRPr="00C042F5">
              <w:rPr>
                <w:rFonts w:ascii="Times New Roman" w:eastAsia="Times New Roman" w:hAnsi="Times New Roman" w:cs="Times New Roman"/>
                <w:sz w:val="28"/>
                <w:szCs w:val="28"/>
                <w:lang w:eastAsia="ru-RU"/>
              </w:rPr>
              <w:t>и</w:t>
            </w:r>
            <w:r w:rsidR="00387101" w:rsidRPr="00C042F5">
              <w:rPr>
                <w:rFonts w:ascii="Times New Roman" w:eastAsia="Times New Roman" w:hAnsi="Times New Roman" w:cs="Times New Roman"/>
                <w:sz w:val="28"/>
                <w:szCs w:val="28"/>
                <w:lang w:eastAsia="ru-RU"/>
              </w:rPr>
              <w:t xml:space="preserve"> программ  пребывания зарубежных </w:t>
            </w:r>
            <w:r w:rsidR="003E78F0" w:rsidRPr="00C042F5">
              <w:rPr>
                <w:rFonts w:ascii="Times New Roman" w:eastAsia="Times New Roman" w:hAnsi="Times New Roman" w:cs="Times New Roman"/>
                <w:sz w:val="28"/>
                <w:szCs w:val="28"/>
                <w:lang w:eastAsia="ru-RU"/>
              </w:rPr>
              <w:t xml:space="preserve">детских и молодёжных </w:t>
            </w:r>
            <w:r w:rsidR="00387101" w:rsidRPr="00C042F5">
              <w:rPr>
                <w:rFonts w:ascii="Times New Roman" w:eastAsia="Times New Roman" w:hAnsi="Times New Roman" w:cs="Times New Roman"/>
                <w:sz w:val="28"/>
                <w:szCs w:val="28"/>
                <w:lang w:eastAsia="ru-RU"/>
              </w:rPr>
              <w:t xml:space="preserve">делегаций </w:t>
            </w:r>
            <w:r w:rsidR="003E78F0" w:rsidRPr="00C042F5">
              <w:rPr>
                <w:rFonts w:ascii="Times New Roman" w:eastAsia="Times New Roman" w:hAnsi="Times New Roman" w:cs="Times New Roman"/>
                <w:sz w:val="28"/>
                <w:szCs w:val="28"/>
                <w:lang w:eastAsia="ru-RU"/>
              </w:rPr>
              <w:t xml:space="preserve">в Республике Беларусь патриотической направленности. </w:t>
            </w:r>
          </w:p>
        </w:tc>
      </w:tr>
      <w:tr w:rsidR="00C042F5" w:rsidRPr="00C042F5" w:rsidTr="0004710C">
        <w:trPr>
          <w:trHeight w:val="425"/>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Краткое содержание (суть) проекта</w:t>
            </w:r>
          </w:p>
        </w:tc>
        <w:tc>
          <w:tcPr>
            <w:tcW w:w="6521" w:type="dxa"/>
            <w:tcBorders>
              <w:bottom w:val="single" w:sz="6" w:space="0" w:color="000000"/>
              <w:right w:val="single" w:sz="6" w:space="0" w:color="000000"/>
            </w:tcBorders>
            <w:tcMar>
              <w:top w:w="0" w:type="dxa"/>
              <w:left w:w="45" w:type="dxa"/>
              <w:bottom w:w="0" w:type="dxa"/>
              <w:right w:w="45" w:type="dxa"/>
            </w:tcMar>
            <w:hideMark/>
          </w:tcPr>
          <w:p w:rsidR="001D4128" w:rsidRPr="00C042F5" w:rsidRDefault="00D16872" w:rsidP="00250BA8">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У</w:t>
            </w:r>
            <w:r w:rsidR="001B512F" w:rsidRPr="00C042F5">
              <w:rPr>
                <w:rFonts w:ascii="Times New Roman" w:eastAsia="Times New Roman" w:hAnsi="Times New Roman" w:cs="Times New Roman"/>
                <w:sz w:val="28"/>
                <w:szCs w:val="28"/>
                <w:lang w:eastAsia="ru-RU"/>
              </w:rPr>
              <w:t>чреждени</w:t>
            </w:r>
            <w:r w:rsidRPr="00C042F5">
              <w:rPr>
                <w:rFonts w:ascii="Times New Roman" w:eastAsia="Times New Roman" w:hAnsi="Times New Roman" w:cs="Times New Roman"/>
                <w:sz w:val="28"/>
                <w:szCs w:val="28"/>
                <w:lang w:eastAsia="ru-RU"/>
              </w:rPr>
              <w:t>е</w:t>
            </w:r>
            <w:r w:rsidR="001B512F" w:rsidRPr="00C042F5">
              <w:rPr>
                <w:rFonts w:ascii="Times New Roman" w:eastAsia="Times New Roman" w:hAnsi="Times New Roman" w:cs="Times New Roman"/>
                <w:sz w:val="28"/>
                <w:szCs w:val="28"/>
                <w:lang w:eastAsia="ru-RU"/>
              </w:rPr>
              <w:t xml:space="preserve"> образования «Несвижский государственный колледж имени Якуба Коласа»</w:t>
            </w:r>
            <w:r w:rsidRPr="00C042F5">
              <w:rPr>
                <w:rFonts w:ascii="Times New Roman" w:eastAsia="Times New Roman" w:hAnsi="Times New Roman" w:cs="Times New Roman"/>
                <w:sz w:val="28"/>
                <w:szCs w:val="28"/>
                <w:lang w:eastAsia="ru-RU"/>
              </w:rPr>
              <w:t xml:space="preserve"> разрабатывает</w:t>
            </w:r>
            <w:r w:rsidR="003164DB" w:rsidRPr="00C042F5">
              <w:rPr>
                <w:rFonts w:ascii="Times New Roman" w:eastAsia="Times New Roman" w:hAnsi="Times New Roman" w:cs="Times New Roman"/>
                <w:sz w:val="28"/>
                <w:szCs w:val="28"/>
                <w:lang w:eastAsia="ru-RU"/>
              </w:rPr>
              <w:t xml:space="preserve"> и обеспечивает реализацию программы</w:t>
            </w:r>
            <w:r w:rsidRPr="00C042F5">
              <w:rPr>
                <w:rFonts w:ascii="Times New Roman" w:eastAsia="Times New Roman" w:hAnsi="Times New Roman" w:cs="Times New Roman"/>
                <w:sz w:val="28"/>
                <w:szCs w:val="28"/>
                <w:lang w:eastAsia="ru-RU"/>
              </w:rPr>
              <w:t xml:space="preserve"> </w:t>
            </w:r>
            <w:r w:rsidR="003164DB" w:rsidRPr="00C042F5">
              <w:rPr>
                <w:rFonts w:ascii="Times New Roman" w:eastAsia="Times New Roman" w:hAnsi="Times New Roman" w:cs="Times New Roman"/>
                <w:sz w:val="28"/>
                <w:szCs w:val="28"/>
                <w:lang w:eastAsia="ru-RU"/>
              </w:rPr>
              <w:t xml:space="preserve">пребывания в Республике Беларусь </w:t>
            </w:r>
            <w:r w:rsidR="003462FA" w:rsidRPr="00C042F5">
              <w:rPr>
                <w:rFonts w:ascii="Times New Roman" w:eastAsia="Times New Roman" w:hAnsi="Times New Roman" w:cs="Times New Roman"/>
                <w:sz w:val="28"/>
                <w:szCs w:val="28"/>
                <w:lang w:eastAsia="ru-RU"/>
              </w:rPr>
              <w:t>в</w:t>
            </w:r>
            <w:r w:rsidR="003164DB" w:rsidRPr="00C042F5">
              <w:rPr>
                <w:rFonts w:ascii="Times New Roman" w:eastAsia="Times New Roman" w:hAnsi="Times New Roman" w:cs="Times New Roman"/>
                <w:sz w:val="28"/>
                <w:szCs w:val="28"/>
                <w:lang w:eastAsia="ru-RU"/>
              </w:rPr>
              <w:t xml:space="preserve"> </w:t>
            </w:r>
            <w:r w:rsidR="003164DB" w:rsidRPr="00C042F5">
              <w:rPr>
                <w:rFonts w:ascii="Times New Roman" w:eastAsia="Times New Roman" w:hAnsi="Times New Roman" w:cs="Times New Roman"/>
                <w:sz w:val="28"/>
                <w:szCs w:val="28"/>
                <w:lang w:eastAsia="ru-RU"/>
              </w:rPr>
              <w:lastRenderedPageBreak/>
              <w:t>летний период международной детской или молодёжной делегации.</w:t>
            </w:r>
            <w:r w:rsidR="00575AF6" w:rsidRPr="00C042F5">
              <w:rPr>
                <w:rFonts w:ascii="Times New Roman" w:eastAsia="Times New Roman" w:hAnsi="Times New Roman" w:cs="Times New Roman"/>
                <w:sz w:val="28"/>
                <w:szCs w:val="28"/>
                <w:lang w:eastAsia="ru-RU"/>
              </w:rPr>
              <w:t xml:space="preserve"> Программа носит историко-патриотическую и (или) профориентационную направленность, рассчитана на 5-10 дней с размещением </w:t>
            </w:r>
            <w:r w:rsidR="0004710C" w:rsidRPr="00C042F5">
              <w:rPr>
                <w:rFonts w:ascii="Times New Roman" w:eastAsia="Times New Roman" w:hAnsi="Times New Roman" w:cs="Times New Roman"/>
                <w:sz w:val="28"/>
                <w:szCs w:val="28"/>
                <w:lang w:eastAsia="ru-RU"/>
              </w:rPr>
              <w:t xml:space="preserve">10-12 </w:t>
            </w:r>
            <w:r w:rsidR="00575AF6" w:rsidRPr="00C042F5">
              <w:rPr>
                <w:rFonts w:ascii="Times New Roman" w:eastAsia="Times New Roman" w:hAnsi="Times New Roman" w:cs="Times New Roman"/>
                <w:sz w:val="28"/>
                <w:szCs w:val="28"/>
                <w:lang w:eastAsia="ru-RU"/>
              </w:rPr>
              <w:t>участников в общежитии учреждения образования, трёхразовым питанием, тремя поездками к историко-культурным объектам Республики Беларусь</w:t>
            </w:r>
            <w:r w:rsidR="003C7B33" w:rsidRPr="00C042F5">
              <w:rPr>
                <w:rFonts w:ascii="Times New Roman" w:eastAsia="Times New Roman" w:hAnsi="Times New Roman" w:cs="Times New Roman"/>
                <w:sz w:val="28"/>
                <w:szCs w:val="28"/>
                <w:lang w:eastAsia="ru-RU"/>
              </w:rPr>
              <w:t>, ознакомлением с социокультурной средой региона</w:t>
            </w:r>
            <w:r w:rsidR="00462885" w:rsidRPr="00C042F5">
              <w:rPr>
                <w:rFonts w:ascii="Times New Roman" w:eastAsia="Times New Roman" w:hAnsi="Times New Roman" w:cs="Times New Roman"/>
                <w:sz w:val="28"/>
                <w:szCs w:val="28"/>
                <w:lang w:eastAsia="ru-RU"/>
              </w:rPr>
              <w:t xml:space="preserve">. </w:t>
            </w:r>
          </w:p>
        </w:tc>
      </w:tr>
      <w:tr w:rsidR="00C042F5" w:rsidRPr="00C042F5" w:rsidTr="0004710C">
        <w:trPr>
          <w:trHeight w:val="600"/>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lastRenderedPageBreak/>
              <w:t>Количество поступлений (план)</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C042F5" w:rsidRDefault="003462F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2</w:t>
            </w:r>
          </w:p>
          <w:p w:rsidR="003E78F0" w:rsidRPr="00C042F5" w:rsidRDefault="003E78F0" w:rsidP="003E78F0">
            <w:pPr>
              <w:spacing w:after="0" w:line="240" w:lineRule="auto"/>
              <w:rPr>
                <w:rFonts w:ascii="Times New Roman" w:eastAsia="Times New Roman" w:hAnsi="Times New Roman" w:cs="Times New Roman"/>
                <w:sz w:val="28"/>
                <w:szCs w:val="28"/>
                <w:lang w:eastAsia="ru-RU"/>
              </w:rPr>
            </w:pPr>
          </w:p>
        </w:tc>
      </w:tr>
      <w:tr w:rsidR="00C042F5" w:rsidRPr="00C042F5" w:rsidTr="0004710C">
        <w:trPr>
          <w:trHeight w:val="253"/>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Валюта</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BYN</w:t>
            </w:r>
          </w:p>
        </w:tc>
      </w:tr>
      <w:tr w:rsidR="00C042F5" w:rsidRPr="00C042F5" w:rsidTr="0004710C">
        <w:trPr>
          <w:trHeight w:val="188"/>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Общая стоимость проекта</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C042F5" w:rsidRDefault="00FB293E" w:rsidP="00FC4977">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10 </w:t>
            </w:r>
            <w:r w:rsidR="00993E6A" w:rsidRPr="00C042F5">
              <w:rPr>
                <w:rFonts w:ascii="Times New Roman" w:eastAsia="Times New Roman" w:hAnsi="Times New Roman" w:cs="Times New Roman"/>
                <w:sz w:val="28"/>
                <w:szCs w:val="28"/>
                <w:lang w:eastAsia="ru-RU"/>
              </w:rPr>
              <w:t>000</w:t>
            </w:r>
            <w:r w:rsidRPr="00C042F5">
              <w:rPr>
                <w:rFonts w:ascii="Times New Roman" w:eastAsia="Times New Roman" w:hAnsi="Times New Roman" w:cs="Times New Roman"/>
                <w:sz w:val="28"/>
                <w:szCs w:val="28"/>
                <w:lang w:eastAsia="ru-RU"/>
              </w:rPr>
              <w:t xml:space="preserve"> </w:t>
            </w:r>
            <w:r w:rsidR="00FC4977" w:rsidRPr="00C042F5">
              <w:rPr>
                <w:rFonts w:ascii="Times New Roman" w:eastAsia="Times New Roman" w:hAnsi="Times New Roman" w:cs="Times New Roman"/>
                <w:sz w:val="28"/>
                <w:szCs w:val="28"/>
                <w:lang w:eastAsia="ru-RU"/>
              </w:rPr>
              <w:t xml:space="preserve">(или 273 тыс. российских) - </w:t>
            </w:r>
            <w:r w:rsidRPr="00C042F5">
              <w:rPr>
                <w:rFonts w:ascii="Times New Roman" w:eastAsia="Times New Roman" w:hAnsi="Times New Roman" w:cs="Times New Roman"/>
                <w:sz w:val="28"/>
                <w:szCs w:val="28"/>
                <w:lang w:eastAsia="ru-RU"/>
              </w:rPr>
              <w:t>примерная стоимость одной 10-дневной программы на 10 учащихся и 2 сопровождающихся</w:t>
            </w:r>
            <w:r w:rsidR="001D4128" w:rsidRPr="00C042F5">
              <w:rPr>
                <w:rFonts w:ascii="Times New Roman" w:eastAsia="Times New Roman" w:hAnsi="Times New Roman" w:cs="Times New Roman"/>
                <w:sz w:val="28"/>
                <w:szCs w:val="28"/>
                <w:lang w:eastAsia="ru-RU"/>
              </w:rPr>
              <w:t xml:space="preserve"> без учёта трансфера до г.Несвижа</w:t>
            </w:r>
            <w:r w:rsidRPr="00C042F5">
              <w:rPr>
                <w:rFonts w:ascii="Times New Roman" w:eastAsia="Times New Roman" w:hAnsi="Times New Roman" w:cs="Times New Roman"/>
                <w:sz w:val="28"/>
                <w:szCs w:val="28"/>
                <w:lang w:eastAsia="ru-RU"/>
              </w:rPr>
              <w:t xml:space="preserve">) </w:t>
            </w:r>
            <w:r w:rsidR="001D4128" w:rsidRPr="00C042F5">
              <w:rPr>
                <w:rFonts w:ascii="Times New Roman" w:eastAsia="Times New Roman" w:hAnsi="Times New Roman" w:cs="Times New Roman"/>
                <w:sz w:val="28"/>
                <w:szCs w:val="28"/>
                <w:lang w:eastAsia="ru-RU"/>
              </w:rPr>
              <w:t xml:space="preserve"> </w:t>
            </w:r>
          </w:p>
        </w:tc>
      </w:tr>
      <w:tr w:rsidR="00C042F5" w:rsidRPr="00C042F5" w:rsidTr="0004710C">
        <w:trPr>
          <w:trHeight w:val="283"/>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Средства донора</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C042F5" w:rsidRDefault="00FB293E"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9500</w:t>
            </w:r>
            <w:r w:rsidR="001D4128" w:rsidRPr="00C042F5">
              <w:rPr>
                <w:rFonts w:ascii="Times New Roman" w:eastAsia="Times New Roman" w:hAnsi="Times New Roman" w:cs="Times New Roman"/>
                <w:sz w:val="28"/>
                <w:szCs w:val="28"/>
                <w:lang w:eastAsia="ru-RU"/>
              </w:rPr>
              <w:t xml:space="preserve"> (или 260 тыс. российских рублей)</w:t>
            </w:r>
          </w:p>
        </w:tc>
      </w:tr>
      <w:tr w:rsidR="00C042F5" w:rsidRPr="00C042F5" w:rsidTr="0004710C">
        <w:trPr>
          <w:trHeight w:val="235"/>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Софинансирование</w:t>
            </w:r>
          </w:p>
        </w:tc>
        <w:tc>
          <w:tcPr>
            <w:tcW w:w="6521" w:type="dxa"/>
            <w:tcBorders>
              <w:bottom w:val="single" w:sz="6" w:space="0" w:color="000000"/>
              <w:right w:val="single" w:sz="6" w:space="0" w:color="000000"/>
            </w:tcBorders>
            <w:tcMar>
              <w:top w:w="0" w:type="dxa"/>
              <w:left w:w="45" w:type="dxa"/>
              <w:bottom w:w="0" w:type="dxa"/>
              <w:right w:w="45" w:type="dxa"/>
            </w:tcMar>
            <w:hideMark/>
          </w:tcPr>
          <w:p w:rsidR="00993E6A" w:rsidRPr="00C042F5" w:rsidRDefault="003C7B33"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 xml:space="preserve">500 </w:t>
            </w:r>
            <w:r w:rsidR="00FC4977" w:rsidRPr="00C042F5">
              <w:rPr>
                <w:rFonts w:ascii="Times New Roman" w:eastAsia="Times New Roman" w:hAnsi="Times New Roman" w:cs="Times New Roman"/>
                <w:sz w:val="28"/>
                <w:szCs w:val="28"/>
                <w:lang w:eastAsia="ru-RU"/>
              </w:rPr>
              <w:t xml:space="preserve"> </w:t>
            </w:r>
          </w:p>
        </w:tc>
      </w:tr>
      <w:tr w:rsidR="00C042F5" w:rsidRPr="00C042F5" w:rsidTr="0004710C">
        <w:trPr>
          <w:trHeight w:val="3827"/>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C042F5" w:rsidRDefault="00993E6A"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Задачи, планируемые к выполнению в рамках реализации проекта</w:t>
            </w:r>
          </w:p>
        </w:tc>
        <w:tc>
          <w:tcPr>
            <w:tcW w:w="6521" w:type="dxa"/>
            <w:tcBorders>
              <w:bottom w:val="single" w:sz="6" w:space="0" w:color="000000"/>
              <w:right w:val="single" w:sz="6" w:space="0" w:color="000000"/>
            </w:tcBorders>
            <w:tcMar>
              <w:top w:w="0" w:type="dxa"/>
              <w:left w:w="45" w:type="dxa"/>
              <w:bottom w:w="0" w:type="dxa"/>
              <w:right w:w="45" w:type="dxa"/>
            </w:tcMar>
            <w:hideMark/>
          </w:tcPr>
          <w:p w:rsidR="00A911E4" w:rsidRPr="00C042F5" w:rsidRDefault="00F02F3D" w:rsidP="00575AF6">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включение учащихся в р</w:t>
            </w:r>
            <w:r w:rsidR="00A911E4" w:rsidRPr="00C042F5">
              <w:rPr>
                <w:rFonts w:ascii="Times New Roman" w:eastAsia="Times New Roman" w:hAnsi="Times New Roman" w:cs="Times New Roman"/>
                <w:sz w:val="28"/>
                <w:szCs w:val="28"/>
                <w:lang w:eastAsia="ru-RU"/>
              </w:rPr>
              <w:t>азработк</w:t>
            </w:r>
            <w:r w:rsidRPr="00C042F5">
              <w:rPr>
                <w:rFonts w:ascii="Times New Roman" w:eastAsia="Times New Roman" w:hAnsi="Times New Roman" w:cs="Times New Roman"/>
                <w:sz w:val="28"/>
                <w:szCs w:val="28"/>
                <w:lang w:eastAsia="ru-RU"/>
              </w:rPr>
              <w:t>у</w:t>
            </w:r>
            <w:r w:rsidR="00A911E4" w:rsidRPr="00C042F5">
              <w:rPr>
                <w:rFonts w:ascii="Times New Roman" w:eastAsia="Times New Roman" w:hAnsi="Times New Roman" w:cs="Times New Roman"/>
                <w:sz w:val="28"/>
                <w:szCs w:val="28"/>
                <w:lang w:eastAsia="ru-RU"/>
              </w:rPr>
              <w:t xml:space="preserve"> программы под актуальные запросы заказчиков; </w:t>
            </w:r>
          </w:p>
          <w:p w:rsidR="00A911E4" w:rsidRPr="00C042F5" w:rsidRDefault="00A911E4" w:rsidP="00575AF6">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заказ и сопровождение экскурсий;</w:t>
            </w:r>
          </w:p>
          <w:p w:rsidR="00993E6A" w:rsidRPr="00C042F5" w:rsidRDefault="00A911E4" w:rsidP="00A911E4">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проведение мастер-классов и занятий равного обучения для развития профессиональных интересов;</w:t>
            </w:r>
          </w:p>
          <w:p w:rsidR="00F02F3D" w:rsidRPr="00C042F5" w:rsidRDefault="00F02F3D" w:rsidP="00A911E4">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организация досуга и рефлексивной деятельности участников международной программы;</w:t>
            </w:r>
          </w:p>
          <w:p w:rsidR="00A911E4" w:rsidRPr="00C042F5" w:rsidRDefault="00F02F3D" w:rsidP="00F02F3D">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 xml:space="preserve">оценка развития профессиональных компетенций и патриотических качества учащихся и участников программы. </w:t>
            </w:r>
          </w:p>
        </w:tc>
      </w:tr>
      <w:tr w:rsidR="00C042F5" w:rsidRPr="00C042F5" w:rsidTr="00250BA8">
        <w:trPr>
          <w:trHeight w:val="2552"/>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tcPr>
          <w:p w:rsidR="0004710C" w:rsidRPr="00C042F5" w:rsidRDefault="0004710C"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Краткое описание мероприятий в рамках проекта</w:t>
            </w:r>
          </w:p>
        </w:tc>
        <w:tc>
          <w:tcPr>
            <w:tcW w:w="6521" w:type="dxa"/>
            <w:tcBorders>
              <w:bottom w:val="single" w:sz="6" w:space="0" w:color="000000"/>
              <w:right w:val="single" w:sz="6" w:space="0" w:color="000000"/>
            </w:tcBorders>
            <w:tcMar>
              <w:top w:w="0" w:type="dxa"/>
              <w:left w:w="45" w:type="dxa"/>
              <w:bottom w:w="0" w:type="dxa"/>
              <w:right w:w="45" w:type="dxa"/>
            </w:tcMar>
          </w:tcPr>
          <w:p w:rsidR="0004710C" w:rsidRPr="00C042F5" w:rsidRDefault="0004710C" w:rsidP="0004710C">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Во время пребывания участники:</w:t>
            </w:r>
          </w:p>
          <w:p w:rsidR="0004710C" w:rsidRPr="00C042F5" w:rsidRDefault="0004710C" w:rsidP="0004710C">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обучаются по образовательной программе «Педагогика Подвига», которая включает в себя серию занятий по развитию профессионального интереса к педагогическим специальностям на основе технологии равного обучения и мастер-классов опытных учителей практиков;</w:t>
            </w:r>
          </w:p>
          <w:p w:rsidR="0004710C" w:rsidRPr="00C042F5" w:rsidRDefault="00250BA8" w:rsidP="0004710C">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знакомятся с историей</w:t>
            </w:r>
            <w:r w:rsidR="0004710C" w:rsidRPr="00C042F5">
              <w:rPr>
                <w:rFonts w:ascii="Times New Roman" w:eastAsia="Times New Roman" w:hAnsi="Times New Roman" w:cs="Times New Roman"/>
                <w:sz w:val="28"/>
                <w:szCs w:val="28"/>
                <w:lang w:eastAsia="ru-RU"/>
              </w:rPr>
              <w:t xml:space="preserve"> и культурной средой г.Несвижа;</w:t>
            </w:r>
          </w:p>
          <w:p w:rsidR="0004710C" w:rsidRPr="00C042F5" w:rsidRDefault="0004710C" w:rsidP="0004710C">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 xml:space="preserve">осуществляют экскурсионные поездки к  значимым  республиканским объектам, связанным с историей Великой Отечественной войны (Мемориальный комплекс «Брестская-крепость – герой», Белорусский государственный музей истории Великой </w:t>
            </w:r>
            <w:r w:rsidR="00250BA8" w:rsidRPr="00C042F5">
              <w:rPr>
                <w:rFonts w:ascii="Times New Roman" w:eastAsia="Times New Roman" w:hAnsi="Times New Roman" w:cs="Times New Roman"/>
                <w:sz w:val="28"/>
                <w:szCs w:val="28"/>
                <w:lang w:eastAsia="ru-RU"/>
              </w:rPr>
              <w:t>О</w:t>
            </w:r>
            <w:r w:rsidRPr="00C042F5">
              <w:rPr>
                <w:rFonts w:ascii="Times New Roman" w:eastAsia="Times New Roman" w:hAnsi="Times New Roman" w:cs="Times New Roman"/>
                <w:sz w:val="28"/>
                <w:szCs w:val="28"/>
                <w:lang w:eastAsia="ru-RU"/>
              </w:rPr>
              <w:t xml:space="preserve">течественной войны,          мемориальный </w:t>
            </w:r>
            <w:r w:rsidRPr="00C042F5">
              <w:rPr>
                <w:rFonts w:ascii="Times New Roman" w:eastAsia="Times New Roman" w:hAnsi="Times New Roman" w:cs="Times New Roman"/>
                <w:sz w:val="28"/>
                <w:szCs w:val="28"/>
                <w:lang w:eastAsia="ru-RU"/>
              </w:rPr>
              <w:lastRenderedPageBreak/>
              <w:t>комплекс «Хатынь», военно-исторический комплекс «Партизанский лагерь» центра экологического туризма «Станьково» и другие);</w:t>
            </w:r>
          </w:p>
          <w:p w:rsidR="0004710C" w:rsidRPr="00C042F5" w:rsidRDefault="0004710C" w:rsidP="0004710C">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участвуют в организованном досуге учреждений культуры и учреждений образования города;</w:t>
            </w:r>
          </w:p>
          <w:p w:rsidR="0004710C" w:rsidRPr="00C042F5" w:rsidRDefault="0004710C" w:rsidP="0004710C">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ведут тематические страницы в социальных сетях о мероприятиях проекта.</w:t>
            </w:r>
          </w:p>
        </w:tc>
      </w:tr>
      <w:tr w:rsidR="00C042F5" w:rsidRPr="00C042F5" w:rsidTr="0004710C">
        <w:trPr>
          <w:trHeight w:val="1984"/>
          <w:tblCellSpacing w:w="0" w:type="dxa"/>
        </w:trPr>
        <w:tc>
          <w:tcPr>
            <w:tcW w:w="3022" w:type="dxa"/>
            <w:tcBorders>
              <w:left w:val="single" w:sz="6" w:space="0" w:color="000000"/>
              <w:bottom w:val="single" w:sz="6" w:space="0" w:color="000000"/>
              <w:right w:val="single" w:sz="6" w:space="0" w:color="000000"/>
            </w:tcBorders>
            <w:tcMar>
              <w:top w:w="0" w:type="dxa"/>
              <w:left w:w="45" w:type="dxa"/>
              <w:bottom w:w="0" w:type="dxa"/>
              <w:right w:w="45" w:type="dxa"/>
            </w:tcMar>
          </w:tcPr>
          <w:p w:rsidR="00F02F3D" w:rsidRPr="00C042F5" w:rsidRDefault="00F103F2" w:rsidP="00993E6A">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lastRenderedPageBreak/>
              <w:t>Ожидаемые результаты</w:t>
            </w:r>
          </w:p>
        </w:tc>
        <w:tc>
          <w:tcPr>
            <w:tcW w:w="6521" w:type="dxa"/>
            <w:tcBorders>
              <w:bottom w:val="single" w:sz="6" w:space="0" w:color="000000"/>
              <w:right w:val="single" w:sz="6" w:space="0" w:color="000000"/>
            </w:tcBorders>
            <w:tcMar>
              <w:top w:w="0" w:type="dxa"/>
              <w:left w:w="45" w:type="dxa"/>
              <w:bottom w:w="0" w:type="dxa"/>
              <w:right w:w="45" w:type="dxa"/>
            </w:tcMar>
          </w:tcPr>
          <w:p w:rsidR="003C7B33" w:rsidRPr="00C042F5" w:rsidRDefault="003C7B33" w:rsidP="00D80FBA">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Устойчивый интерес к выбору педагогической профессии и саморе</w:t>
            </w:r>
            <w:r w:rsidR="009107B1" w:rsidRPr="00C042F5">
              <w:rPr>
                <w:rFonts w:ascii="Times New Roman" w:eastAsia="Times New Roman" w:hAnsi="Times New Roman" w:cs="Times New Roman"/>
                <w:sz w:val="28"/>
                <w:szCs w:val="28"/>
                <w:lang w:eastAsia="ru-RU"/>
              </w:rPr>
              <w:t>ализаци</w:t>
            </w:r>
            <w:r w:rsidR="00250BA8" w:rsidRPr="00C042F5">
              <w:rPr>
                <w:rFonts w:ascii="Times New Roman" w:eastAsia="Times New Roman" w:hAnsi="Times New Roman" w:cs="Times New Roman"/>
                <w:sz w:val="28"/>
                <w:szCs w:val="28"/>
                <w:lang w:eastAsia="ru-RU"/>
              </w:rPr>
              <w:t>я</w:t>
            </w:r>
            <w:r w:rsidR="009107B1" w:rsidRPr="00C042F5">
              <w:rPr>
                <w:rFonts w:ascii="Times New Roman" w:eastAsia="Times New Roman" w:hAnsi="Times New Roman" w:cs="Times New Roman"/>
                <w:sz w:val="28"/>
                <w:szCs w:val="28"/>
                <w:lang w:eastAsia="ru-RU"/>
              </w:rPr>
              <w:t xml:space="preserve"> через учительский труд;</w:t>
            </w:r>
          </w:p>
          <w:p w:rsidR="00250BA8" w:rsidRPr="00C042F5" w:rsidRDefault="00250BA8" w:rsidP="00D80FBA">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установление международных связей молодёжи Республики Беларусь;</w:t>
            </w:r>
          </w:p>
          <w:p w:rsidR="00D80FBA" w:rsidRPr="00C042F5" w:rsidRDefault="009107B1" w:rsidP="00D80FBA">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п</w:t>
            </w:r>
            <w:r w:rsidR="00D80FBA" w:rsidRPr="00C042F5">
              <w:rPr>
                <w:rFonts w:ascii="Times New Roman" w:eastAsia="Times New Roman" w:hAnsi="Times New Roman" w:cs="Times New Roman"/>
                <w:sz w:val="28"/>
                <w:szCs w:val="28"/>
                <w:lang w:eastAsia="ru-RU"/>
              </w:rPr>
              <w:t>овышение уровня осведомленности учащихся о воспитательном потенциале историко-культурных объектов Республики Беларусь;</w:t>
            </w:r>
          </w:p>
          <w:p w:rsidR="00D80FBA" w:rsidRPr="00C042F5" w:rsidRDefault="009107B1" w:rsidP="00D80FBA">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п</w:t>
            </w:r>
            <w:r w:rsidR="00D80FBA" w:rsidRPr="00C042F5">
              <w:rPr>
                <w:rFonts w:ascii="Times New Roman" w:eastAsia="Times New Roman" w:hAnsi="Times New Roman" w:cs="Times New Roman"/>
                <w:sz w:val="28"/>
                <w:szCs w:val="28"/>
                <w:lang w:eastAsia="ru-RU"/>
              </w:rPr>
              <w:t>роявление патриотических качеств в процессе профессионального общения обучающихся разных стран;</w:t>
            </w:r>
          </w:p>
          <w:p w:rsidR="00F02F3D" w:rsidRPr="00C042F5" w:rsidRDefault="00D80FBA" w:rsidP="00250BA8">
            <w:pPr>
              <w:spacing w:after="0" w:line="240" w:lineRule="auto"/>
              <w:ind w:firstLine="441"/>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 xml:space="preserve">укрепление </w:t>
            </w:r>
            <w:r w:rsidR="003C7B33" w:rsidRPr="00C042F5">
              <w:rPr>
                <w:rFonts w:ascii="Times New Roman" w:eastAsia="Times New Roman" w:hAnsi="Times New Roman" w:cs="Times New Roman"/>
                <w:sz w:val="28"/>
                <w:szCs w:val="28"/>
                <w:lang w:eastAsia="ru-RU"/>
              </w:rPr>
              <w:t>межкультурных и профессиональных связей</w:t>
            </w:r>
            <w:r w:rsidR="009107B1" w:rsidRPr="00C042F5">
              <w:rPr>
                <w:rFonts w:ascii="Times New Roman" w:eastAsia="Times New Roman" w:hAnsi="Times New Roman" w:cs="Times New Roman"/>
                <w:sz w:val="28"/>
                <w:szCs w:val="28"/>
                <w:lang w:eastAsia="ru-RU"/>
              </w:rPr>
              <w:t>, развитие коммуникативных навыков участников проекта и формирование позитивного имиджа</w:t>
            </w:r>
            <w:r w:rsidRPr="00C042F5">
              <w:rPr>
                <w:rFonts w:ascii="Times New Roman" w:eastAsia="Times New Roman" w:hAnsi="Times New Roman" w:cs="Times New Roman"/>
                <w:sz w:val="28"/>
                <w:szCs w:val="28"/>
                <w:lang w:eastAsia="ru-RU"/>
              </w:rPr>
              <w:t xml:space="preserve"> </w:t>
            </w:r>
            <w:r w:rsidR="00250BA8" w:rsidRPr="00C042F5">
              <w:rPr>
                <w:rFonts w:ascii="Times New Roman" w:eastAsia="Times New Roman" w:hAnsi="Times New Roman" w:cs="Times New Roman"/>
                <w:sz w:val="28"/>
                <w:szCs w:val="28"/>
                <w:lang w:eastAsia="ru-RU"/>
              </w:rPr>
              <w:t>педагогической профессии.</w:t>
            </w:r>
          </w:p>
        </w:tc>
      </w:tr>
    </w:tbl>
    <w:p w:rsidR="00511E88" w:rsidRPr="00C042F5" w:rsidRDefault="00511E88" w:rsidP="001D4128"/>
    <w:tbl>
      <w:tblPr>
        <w:tblW w:w="9445" w:type="dxa"/>
        <w:tblCellSpacing w:w="0" w:type="dxa"/>
        <w:tblCellMar>
          <w:left w:w="0" w:type="dxa"/>
          <w:right w:w="0" w:type="dxa"/>
        </w:tblCellMar>
        <w:tblLook w:val="04A0" w:firstRow="1" w:lastRow="0" w:firstColumn="1" w:lastColumn="0" w:noHBand="0" w:noVBand="1"/>
      </w:tblPr>
      <w:tblGrid>
        <w:gridCol w:w="2888"/>
        <w:gridCol w:w="6557"/>
      </w:tblGrid>
      <w:tr w:rsidR="00C042F5" w:rsidRPr="00C042F5" w:rsidTr="00C042F5">
        <w:trPr>
          <w:trHeight w:val="850"/>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D30C8F" w:rsidRPr="00C042F5" w:rsidRDefault="00D30C8F" w:rsidP="0095566D">
            <w:pPr>
              <w:spacing w:after="0" w:line="240" w:lineRule="auto"/>
              <w:jc w:val="center"/>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b/>
                <w:bCs/>
                <w:sz w:val="28"/>
                <w:szCs w:val="28"/>
                <w:lang w:val="en-US" w:eastAsia="ru-RU"/>
              </w:rPr>
              <w:t xml:space="preserve">Humanitarian project application </w:t>
            </w:r>
          </w:p>
          <w:p w:rsidR="00D63935" w:rsidRPr="00C042F5" w:rsidRDefault="00D63935" w:rsidP="0095566D">
            <w:pPr>
              <w:spacing w:after="0" w:line="240" w:lineRule="auto"/>
              <w:jc w:val="center"/>
              <w:rPr>
                <w:rFonts w:ascii="Times New Roman" w:eastAsia="Times New Roman" w:hAnsi="Times New Roman" w:cs="Times New Roman"/>
                <w:b/>
                <w:bCs/>
                <w:sz w:val="28"/>
                <w:szCs w:val="28"/>
                <w:lang w:val="en-US" w:eastAsia="ru-RU"/>
              </w:rPr>
            </w:pPr>
            <w:r w:rsidRPr="00C042F5">
              <w:rPr>
                <w:rStyle w:val="a5"/>
                <w:rFonts w:ascii="Times New Roman" w:hAnsi="Times New Roman" w:cs="Times New Roman"/>
                <w:sz w:val="28"/>
                <w:szCs w:val="28"/>
                <w:shd w:val="clear" w:color="auto" w:fill="FFFFFF"/>
                <w:lang w:val="en-US"/>
              </w:rPr>
              <w:t>of Interstate Youth Partnership</w:t>
            </w:r>
            <w:r w:rsidRPr="00C042F5">
              <w:rPr>
                <w:rFonts w:ascii="Times New Roman" w:hAnsi="Times New Roman" w:cs="Times New Roman"/>
                <w:sz w:val="28"/>
                <w:szCs w:val="28"/>
                <w:lang w:val="en-US"/>
              </w:rPr>
              <w:br/>
            </w:r>
            <w:r w:rsidRPr="00C042F5">
              <w:rPr>
                <w:rStyle w:val="a5"/>
                <w:rFonts w:ascii="Times New Roman" w:hAnsi="Times New Roman" w:cs="Times New Roman"/>
                <w:sz w:val="28"/>
                <w:szCs w:val="28"/>
                <w:shd w:val="clear" w:color="auto" w:fill="FFFFFF"/>
                <w:lang w:val="en-US"/>
              </w:rPr>
              <w:t>"Pedagogy of Heroism – Geography of Unity"</w:t>
            </w:r>
          </w:p>
        </w:tc>
      </w:tr>
      <w:tr w:rsidR="00C042F5" w:rsidRPr="00C042F5" w:rsidTr="00C042F5">
        <w:trPr>
          <w:trHeight w:val="76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Organisation name</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30C8F" w:rsidP="00C042F5">
            <w:pPr>
              <w:spacing w:after="0" w:line="240" w:lineRule="auto"/>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Educational institution “Nesvizh state college named after Yakub Kolas”</w:t>
            </w:r>
          </w:p>
        </w:tc>
      </w:tr>
      <w:tr w:rsidR="00C042F5" w:rsidRPr="00C042F5" w:rsidTr="00C042F5">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Address</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30C8F" w:rsidP="00C042F5">
            <w:pPr>
              <w:spacing w:after="0" w:line="240" w:lineRule="auto"/>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222603 Republic of Belarus, Minsk region, Nesvizh, Chkalova street 8</w:t>
            </w:r>
          </w:p>
        </w:tc>
      </w:tr>
      <w:tr w:rsidR="00C042F5" w:rsidRPr="00C042F5" w:rsidTr="00C042F5">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Position of the contact person</w:t>
            </w:r>
          </w:p>
        </w:tc>
        <w:tc>
          <w:tcPr>
            <w:tcW w:w="0" w:type="auto"/>
            <w:tcBorders>
              <w:bottom w:val="single" w:sz="6" w:space="0" w:color="000000"/>
            </w:tcBorders>
            <w:hideMark/>
          </w:tcPr>
          <w:p w:rsidR="00D30C8F" w:rsidRPr="00C042F5" w:rsidRDefault="00D30C8F" w:rsidP="00C042F5">
            <w:pPr>
              <w:spacing w:after="0" w:line="240" w:lineRule="auto"/>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The head of the educational institution “Nesvizh state college named after Yakub Kolas”</w:t>
            </w:r>
          </w:p>
        </w:tc>
      </w:tr>
      <w:tr w:rsidR="00C042F5" w:rsidRPr="00C042F5" w:rsidTr="00C042F5">
        <w:trPr>
          <w:trHeight w:val="40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Name, surname of the contact person</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30C8F" w:rsidP="00C042F5">
            <w:pPr>
              <w:spacing w:after="0" w:line="240" w:lineRule="auto"/>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 xml:space="preserve">Elena Vasilievna Zhuravleva </w:t>
            </w:r>
          </w:p>
        </w:tc>
      </w:tr>
      <w:tr w:rsidR="00C042F5" w:rsidRPr="00C042F5" w:rsidTr="00C042F5">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Contact details for liaison</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30C8F" w:rsidP="00C042F5">
            <w:pPr>
              <w:spacing w:after="0" w:line="240" w:lineRule="auto"/>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Tel. +375177024765, e-mail: info@nesko.by</w:t>
            </w:r>
          </w:p>
        </w:tc>
      </w:tr>
      <w:tr w:rsidR="00C042F5" w:rsidRPr="00C042F5" w:rsidTr="00C042F5">
        <w:trPr>
          <w:trHeight w:val="399"/>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The project title</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63935" w:rsidP="00C042F5">
            <w:pPr>
              <w:spacing w:after="0" w:line="240" w:lineRule="auto"/>
              <w:jc w:val="both"/>
              <w:rPr>
                <w:rFonts w:ascii="Times New Roman" w:eastAsia="Times New Roman" w:hAnsi="Times New Roman" w:cs="Times New Roman"/>
                <w:b/>
                <w:sz w:val="28"/>
                <w:szCs w:val="28"/>
                <w:lang w:val="en-US" w:eastAsia="ru-RU"/>
              </w:rPr>
            </w:pPr>
            <w:r w:rsidRPr="00C042F5">
              <w:rPr>
                <w:rStyle w:val="a5"/>
                <w:rFonts w:ascii="Times New Roman" w:hAnsi="Times New Roman" w:cs="Times New Roman"/>
                <w:b w:val="0"/>
                <w:sz w:val="28"/>
                <w:szCs w:val="28"/>
                <w:shd w:val="clear" w:color="auto" w:fill="FFFFFF"/>
                <w:lang w:val="en-US"/>
              </w:rPr>
              <w:t>Pedagogy of Heroism – Geography of Unity</w:t>
            </w:r>
          </w:p>
        </w:tc>
      </w:tr>
      <w:tr w:rsidR="00C042F5" w:rsidRPr="00C042F5" w:rsidTr="00C042F5">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The Project duration, years</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63935" w:rsidP="00C042F5">
            <w:pPr>
              <w:spacing w:after="0" w:line="240" w:lineRule="auto"/>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eastAsia="ru-RU"/>
              </w:rPr>
              <w:t xml:space="preserve">1 </w:t>
            </w:r>
            <w:r w:rsidRPr="00C042F5">
              <w:rPr>
                <w:rFonts w:ascii="Times New Roman" w:eastAsia="Times New Roman" w:hAnsi="Times New Roman" w:cs="Times New Roman"/>
                <w:sz w:val="28"/>
                <w:szCs w:val="28"/>
                <w:lang w:val="en-US" w:eastAsia="ru-RU"/>
              </w:rPr>
              <w:t>year (summer 2026)</w:t>
            </w:r>
          </w:p>
        </w:tc>
      </w:tr>
      <w:tr w:rsidR="00C042F5" w:rsidRPr="00C042F5" w:rsidTr="00C042F5">
        <w:trPr>
          <w:trHeight w:val="81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The Target group</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63935" w:rsidP="00C042F5">
            <w:pPr>
              <w:spacing w:after="0" w:line="240" w:lineRule="auto"/>
              <w:ind w:firstLine="518"/>
              <w:jc w:val="both"/>
              <w:rPr>
                <w:rFonts w:ascii="Times New Roman" w:eastAsia="Times New Roman" w:hAnsi="Times New Roman" w:cs="Times New Roman"/>
                <w:sz w:val="28"/>
                <w:szCs w:val="28"/>
                <w:lang w:val="en-US" w:eastAsia="ru-RU"/>
              </w:rPr>
            </w:pPr>
            <w:r w:rsidRPr="00C042F5">
              <w:rPr>
                <w:rFonts w:ascii="Times New Roman" w:hAnsi="Times New Roman" w:cs="Times New Roman"/>
                <w:sz w:val="28"/>
                <w:szCs w:val="28"/>
                <w:shd w:val="clear" w:color="auto" w:fill="FFFFFF"/>
                <w:lang w:val="en-US"/>
              </w:rPr>
              <w:t>Participants of international cultural and educational events, students of pedagogical classes in educational institutions, prospective applicants to vocational educational institutions of a pedagogical profile, including foreign citizens.</w:t>
            </w:r>
          </w:p>
        </w:tc>
      </w:tr>
      <w:tr w:rsidR="00C042F5" w:rsidRPr="00C042F5" w:rsidTr="00C042F5">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lastRenderedPageBreak/>
              <w:t>Place of project realisation</w:t>
            </w:r>
          </w:p>
        </w:tc>
        <w:tc>
          <w:tcPr>
            <w:tcW w:w="0" w:type="auto"/>
            <w:tcBorders>
              <w:bottom w:val="single" w:sz="6" w:space="0" w:color="000000"/>
              <w:right w:val="single" w:sz="6" w:space="0" w:color="000000"/>
            </w:tcBorders>
            <w:tcMar>
              <w:top w:w="0" w:type="dxa"/>
              <w:left w:w="45" w:type="dxa"/>
              <w:bottom w:w="0" w:type="dxa"/>
              <w:right w:w="45" w:type="dxa"/>
            </w:tcMar>
            <w:hideMark/>
          </w:tcPr>
          <w:p w:rsidR="00D30C8F" w:rsidRPr="00C042F5" w:rsidRDefault="00D30C8F" w:rsidP="00C042F5">
            <w:pPr>
              <w:spacing w:after="0" w:line="240" w:lineRule="auto"/>
              <w:ind w:firstLine="518"/>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Republic of Belarus, Minsk region, Nesvizh</w:t>
            </w:r>
          </w:p>
        </w:tc>
      </w:tr>
      <w:tr w:rsidR="00C042F5" w:rsidRPr="00C042F5" w:rsidTr="00C042F5">
        <w:trPr>
          <w:trHeight w:val="162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30C8F" w:rsidRPr="00C042F5" w:rsidRDefault="00D30C8F" w:rsidP="0095566D">
            <w:pPr>
              <w:spacing w:after="0" w:line="240" w:lineRule="auto"/>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Justification of the problem taking into account the baseline situation in the project region</w:t>
            </w:r>
          </w:p>
        </w:tc>
        <w:tc>
          <w:tcPr>
            <w:tcW w:w="0" w:type="auto"/>
            <w:tcBorders>
              <w:bottom w:val="single" w:sz="6" w:space="0" w:color="000000"/>
              <w:right w:val="single" w:sz="6" w:space="0" w:color="000000"/>
            </w:tcBorders>
            <w:tcMar>
              <w:top w:w="0" w:type="dxa"/>
              <w:left w:w="45" w:type="dxa"/>
              <w:bottom w:w="0" w:type="dxa"/>
              <w:right w:w="45" w:type="dxa"/>
            </w:tcMar>
          </w:tcPr>
          <w:p w:rsidR="00D30C8F" w:rsidRPr="00C042F5" w:rsidRDefault="00D63935" w:rsidP="00C042F5">
            <w:pPr>
              <w:spacing w:after="0" w:line="240" w:lineRule="auto"/>
              <w:ind w:firstLine="518"/>
              <w:jc w:val="both"/>
              <w:rPr>
                <w:rFonts w:ascii="Times New Roman" w:eastAsia="Times New Roman" w:hAnsi="Times New Roman" w:cs="Times New Roman"/>
                <w:sz w:val="28"/>
                <w:szCs w:val="28"/>
                <w:lang w:val="en-US" w:eastAsia="ru-RU"/>
              </w:rPr>
            </w:pPr>
            <w:r w:rsidRPr="00C042F5">
              <w:rPr>
                <w:rFonts w:ascii="Times New Roman" w:hAnsi="Times New Roman" w:cs="Times New Roman"/>
                <w:sz w:val="28"/>
                <w:szCs w:val="28"/>
                <w:shd w:val="clear" w:color="auto" w:fill="FFFFFF"/>
                <w:lang w:val="en-US"/>
              </w:rPr>
              <w:t>One of the most important qualities of a teacher, educator, or pedagogical worker in any country is their patriotism (a sense of belonging and devotion to their country, small homeland, institution, students, friends, family), and the ability to build communications and business relationships with partners while preserving their own values and ideals. For a significant number of students in secondary specialized pedagogical institutions, it is difficult to gain such experience: not everyone can participate in international programs. Nesvizh, as one of the active tourist centers of Belarus, daily receives participants of international excursion programs, including event tourism. This means we can use the region's potential to develop professional and, above all, patriotic qualities in students – future teachers – by involving them as co-organizers of leisure activities during the stays of foreign children's and youth delegations in Belarus.</w:t>
            </w:r>
          </w:p>
        </w:tc>
      </w:tr>
      <w:tr w:rsidR="00C042F5" w:rsidRPr="00C042F5" w:rsidTr="00C042F5">
        <w:trPr>
          <w:trHeight w:val="132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Project Idea</w:t>
            </w: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63935" w:rsidRPr="00C042F5" w:rsidRDefault="00D63935" w:rsidP="0095566D">
            <w:pPr>
              <w:spacing w:after="0" w:line="240" w:lineRule="auto"/>
              <w:rPr>
                <w:rFonts w:ascii="Times New Roman" w:eastAsia="Times New Roman" w:hAnsi="Times New Roman" w:cs="Times New Roman"/>
                <w:sz w:val="28"/>
                <w:szCs w:val="28"/>
                <w:lang w:val="en-US" w:eastAsia="ru-RU"/>
              </w:rPr>
            </w:pPr>
          </w:p>
          <w:p w:rsidR="00D30C8F" w:rsidRPr="00C042F5" w:rsidRDefault="00D30C8F" w:rsidP="0095566D">
            <w:pPr>
              <w:spacing w:after="0" w:line="240" w:lineRule="auto"/>
              <w:rPr>
                <w:rFonts w:ascii="Times New Roman" w:eastAsia="Times New Roman" w:hAnsi="Times New Roman" w:cs="Times New Roman"/>
                <w:sz w:val="28"/>
                <w:szCs w:val="28"/>
                <w:lang w:eastAsia="ru-RU"/>
              </w:rPr>
            </w:pPr>
          </w:p>
        </w:tc>
        <w:tc>
          <w:tcPr>
            <w:tcW w:w="0" w:type="auto"/>
            <w:tcBorders>
              <w:bottom w:val="single" w:sz="6" w:space="0" w:color="000000"/>
              <w:right w:val="single" w:sz="6" w:space="0" w:color="000000"/>
            </w:tcBorders>
            <w:tcMar>
              <w:top w:w="0" w:type="dxa"/>
              <w:left w:w="45" w:type="dxa"/>
              <w:bottom w:w="0" w:type="dxa"/>
              <w:right w:w="45" w:type="dxa"/>
            </w:tcMar>
            <w:hideMark/>
          </w:tcPr>
          <w:p w:rsidR="00D63935" w:rsidRPr="00C042F5" w:rsidRDefault="00D63935" w:rsidP="00C042F5">
            <w:pPr>
              <w:pStyle w:val="ds-markdown-paragraph"/>
              <w:shd w:val="clear" w:color="auto" w:fill="FFFFFF"/>
              <w:spacing w:before="240" w:beforeAutospacing="0" w:after="240" w:afterAutospacing="0"/>
              <w:jc w:val="both"/>
              <w:rPr>
                <w:sz w:val="28"/>
                <w:szCs w:val="28"/>
                <w:lang w:val="en-US"/>
              </w:rPr>
            </w:pPr>
            <w:r w:rsidRPr="00C042F5">
              <w:rPr>
                <w:sz w:val="28"/>
                <w:szCs w:val="28"/>
                <w:lang w:val="en-US"/>
              </w:rPr>
              <w:lastRenderedPageBreak/>
              <w:t>I</w:t>
            </w:r>
            <w:r w:rsidRPr="00C042F5">
              <w:rPr>
                <w:sz w:val="28"/>
                <w:szCs w:val="28"/>
                <w:lang w:val="en-US"/>
              </w:rPr>
              <w:t>n the year of the 85th anniversary of the start of the Great Patriotic War, the historical and tourist sites of the Republic of Belarus have become popular destinations for tourists of different ages from friendly countries. This circumstance can be used to address current challenges in the development of vocational education. The main idea of this project is to develop in applicants oriented toward teaching specialties the ability to engage in patriotic dialogue with peers and to recognize the educational potential of cultural and historical heritage.</w:t>
            </w:r>
          </w:p>
          <w:p w:rsidR="00D63935" w:rsidRPr="00C042F5" w:rsidRDefault="00D63935" w:rsidP="00C042F5">
            <w:pPr>
              <w:pStyle w:val="ds-markdown-paragraph"/>
              <w:shd w:val="clear" w:color="auto" w:fill="FFFFFF"/>
              <w:spacing w:before="240" w:beforeAutospacing="0" w:after="240" w:afterAutospacing="0"/>
              <w:jc w:val="both"/>
              <w:rPr>
                <w:sz w:val="28"/>
                <w:szCs w:val="28"/>
                <w:lang w:val="en-US"/>
              </w:rPr>
            </w:pPr>
            <w:r w:rsidRPr="00C042F5">
              <w:rPr>
                <w:sz w:val="28"/>
                <w:szCs w:val="28"/>
                <w:lang w:val="en-US"/>
              </w:rPr>
              <w:t>Today, the teacher acts as the primary guardian and transmitter of traditions and values. The heroism of previous generations, the historical truth about the events of the Great Patriotic War, and the places associated with them represent an asset upon which the value unity of citizens from different countries is formed, the ideological foundation of international interaction, and a marker of friendliness. Future teachers, in the context of active digitalization and globalization of the educational space, need to develop civic competencies and skillfully use multicultural skills. Therefore, bilateral professional communication between students and prospective applicants of pedagogical institutions is essential.</w:t>
            </w:r>
          </w:p>
          <w:p w:rsidR="00D30C8F" w:rsidRPr="00C042F5" w:rsidRDefault="00D30C8F" w:rsidP="00C042F5">
            <w:pPr>
              <w:spacing w:after="0" w:line="240" w:lineRule="auto"/>
              <w:ind w:firstLine="518"/>
              <w:jc w:val="both"/>
              <w:rPr>
                <w:rFonts w:ascii="Times New Roman" w:eastAsia="Times New Roman" w:hAnsi="Times New Roman" w:cs="Times New Roman"/>
                <w:sz w:val="28"/>
                <w:szCs w:val="28"/>
                <w:lang w:val="en-US" w:eastAsia="ru-RU"/>
              </w:rPr>
            </w:pPr>
          </w:p>
        </w:tc>
      </w:tr>
      <w:tr w:rsidR="00C042F5" w:rsidRPr="00C042F5" w:rsidTr="00C042F5">
        <w:trPr>
          <w:trHeight w:val="85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D30C8F" w:rsidRPr="00C042F5" w:rsidRDefault="00C042F5" w:rsidP="0095566D">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lastRenderedPageBreak/>
              <w:t>Project Aim</w:t>
            </w:r>
          </w:p>
        </w:tc>
        <w:tc>
          <w:tcPr>
            <w:tcW w:w="0" w:type="auto"/>
            <w:tcBorders>
              <w:bottom w:val="single" w:sz="6" w:space="0" w:color="000000"/>
              <w:right w:val="single" w:sz="6" w:space="0" w:color="000000"/>
            </w:tcBorders>
            <w:tcMar>
              <w:top w:w="0" w:type="dxa"/>
              <w:left w:w="45" w:type="dxa"/>
              <w:bottom w:w="0" w:type="dxa"/>
              <w:right w:w="45" w:type="dxa"/>
            </w:tcMar>
          </w:tcPr>
          <w:p w:rsidR="00D30C8F" w:rsidRPr="00C042F5" w:rsidRDefault="00C042F5" w:rsidP="00C042F5">
            <w:pPr>
              <w:spacing w:after="0" w:line="240" w:lineRule="auto"/>
              <w:ind w:firstLine="518"/>
              <w:jc w:val="both"/>
              <w:rPr>
                <w:rFonts w:ascii="Times New Roman" w:eastAsia="Times New Roman" w:hAnsi="Times New Roman" w:cs="Times New Roman"/>
                <w:sz w:val="28"/>
                <w:szCs w:val="28"/>
                <w:lang w:val="en-US" w:eastAsia="ru-RU"/>
              </w:rPr>
            </w:pPr>
            <w:r w:rsidRPr="00C042F5">
              <w:rPr>
                <w:rFonts w:ascii="Times New Roman" w:hAnsi="Times New Roman" w:cs="Times New Roman"/>
                <w:sz w:val="28"/>
                <w:szCs w:val="28"/>
                <w:shd w:val="clear" w:color="auto" w:fill="FFFFFF"/>
                <w:lang w:val="en-US"/>
              </w:rPr>
              <w:t>To develop communicative competencies and patriotic qualities among youth oriented toward pursuing teaching specialties, through the design and implementation of patriotic programs for the stays of foreign children's and youth delegations in the Republic of Belarus.</w:t>
            </w:r>
          </w:p>
        </w:tc>
      </w:tr>
      <w:tr w:rsidR="00C042F5" w:rsidRPr="00C042F5" w:rsidTr="00C042F5">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Project Summary</w:t>
            </w:r>
          </w:p>
        </w:tc>
        <w:tc>
          <w:tcPr>
            <w:tcW w:w="0" w:type="auto"/>
            <w:tcBorders>
              <w:bottom w:val="single" w:sz="6" w:space="0" w:color="000000"/>
              <w:right w:val="single" w:sz="6" w:space="0" w:color="000000"/>
            </w:tcBorders>
            <w:tcMar>
              <w:top w:w="0" w:type="dxa"/>
              <w:left w:w="45" w:type="dxa"/>
              <w:bottom w:w="0" w:type="dxa"/>
              <w:right w:w="45" w:type="dxa"/>
            </w:tcMar>
          </w:tcPr>
          <w:p w:rsidR="00C042F5" w:rsidRPr="00C042F5" w:rsidRDefault="00C042F5" w:rsidP="00C042F5">
            <w:pPr>
              <w:pStyle w:val="ds-markdown-paragraph"/>
              <w:shd w:val="clear" w:color="auto" w:fill="FFFFFF"/>
              <w:spacing w:before="240" w:beforeAutospacing="0" w:after="240" w:afterAutospacing="0"/>
              <w:jc w:val="both"/>
              <w:rPr>
                <w:sz w:val="28"/>
                <w:szCs w:val="28"/>
                <w:lang w:val="en-US"/>
              </w:rPr>
            </w:pPr>
            <w:r w:rsidRPr="00C042F5">
              <w:rPr>
                <w:sz w:val="28"/>
                <w:szCs w:val="28"/>
                <w:lang w:val="en-US"/>
              </w:rPr>
              <w:t>Educational institution "Nesvizh State College named after Yakub Kolas develops and implements a program for the summer stay in the Republic of Belarus of an international children's or youth delegation. The program has a historical-patriotic and/or career-guidance orientation, lasts 5–10 days, accommodates 10–12 participants in the college dormitory, provides three meals a day, three trips to historical and cultural sites of the Republic of Belarus, and an introduction to the socio-cultural environment of the region.</w:t>
            </w:r>
          </w:p>
          <w:p w:rsidR="00C042F5" w:rsidRPr="00C042F5" w:rsidRDefault="00C042F5" w:rsidP="00C042F5">
            <w:pPr>
              <w:spacing w:after="0" w:line="240" w:lineRule="auto"/>
              <w:ind w:firstLine="518"/>
              <w:jc w:val="both"/>
              <w:rPr>
                <w:rFonts w:ascii="Times New Roman" w:eastAsia="Times New Roman" w:hAnsi="Times New Roman" w:cs="Times New Roman"/>
                <w:sz w:val="28"/>
                <w:szCs w:val="28"/>
                <w:lang w:val="en-US" w:eastAsia="ru-RU"/>
              </w:rPr>
            </w:pPr>
          </w:p>
        </w:tc>
      </w:tr>
      <w:tr w:rsidR="00C042F5" w:rsidRPr="00C042F5" w:rsidTr="00C042F5">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Planned number of trenches</w:t>
            </w:r>
          </w:p>
        </w:tc>
        <w:tc>
          <w:tcPr>
            <w:tcW w:w="0" w:type="auto"/>
            <w:tcBorders>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2</w:t>
            </w:r>
          </w:p>
        </w:tc>
      </w:tr>
      <w:tr w:rsidR="00C042F5" w:rsidRPr="00C042F5" w:rsidTr="00C042F5">
        <w:trPr>
          <w:trHeight w:val="299"/>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Currency</w:t>
            </w:r>
          </w:p>
        </w:tc>
        <w:tc>
          <w:tcPr>
            <w:tcW w:w="0" w:type="auto"/>
            <w:tcBorders>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BYN</w:t>
            </w:r>
          </w:p>
        </w:tc>
      </w:tr>
      <w:tr w:rsidR="00C042F5" w:rsidRPr="00C042F5" w:rsidTr="00C042F5">
        <w:trPr>
          <w:trHeight w:val="394"/>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Total</w:t>
            </w:r>
          </w:p>
        </w:tc>
        <w:tc>
          <w:tcPr>
            <w:tcW w:w="0" w:type="auto"/>
            <w:tcBorders>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jc w:val="both"/>
              <w:rPr>
                <w:rFonts w:ascii="Times New Roman" w:eastAsia="Times New Roman" w:hAnsi="Times New Roman" w:cs="Times New Roman"/>
                <w:sz w:val="28"/>
                <w:szCs w:val="28"/>
                <w:lang w:val="en-US" w:eastAsia="ru-RU"/>
              </w:rPr>
            </w:pPr>
            <w:r w:rsidRPr="00C042F5">
              <w:rPr>
                <w:rFonts w:ascii="Times New Roman" w:hAnsi="Times New Roman" w:cs="Times New Roman"/>
                <w:sz w:val="28"/>
                <w:szCs w:val="28"/>
                <w:shd w:val="clear" w:color="auto" w:fill="FFFFFF"/>
                <w:lang w:val="en-US"/>
              </w:rPr>
              <w:t>BYN 10,000 (or 273,000 Russian rubles) – approximate cost of one 10-day program for 10 students and 2 accompanying persons, excluding transfer to Nesvizh.</w:t>
            </w:r>
          </w:p>
        </w:tc>
      </w:tr>
      <w:tr w:rsidR="00C042F5" w:rsidRPr="00C042F5" w:rsidTr="00C042F5">
        <w:trPr>
          <w:trHeight w:val="346"/>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Donor funds</w:t>
            </w:r>
          </w:p>
        </w:tc>
        <w:tc>
          <w:tcPr>
            <w:tcW w:w="0" w:type="auto"/>
            <w:tcBorders>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jc w:val="both"/>
              <w:rPr>
                <w:rFonts w:ascii="Times New Roman" w:eastAsia="Times New Roman" w:hAnsi="Times New Roman" w:cs="Times New Roman"/>
                <w:sz w:val="28"/>
                <w:szCs w:val="28"/>
                <w:lang w:eastAsia="ru-RU"/>
              </w:rPr>
            </w:pPr>
            <w:r w:rsidRPr="00C042F5">
              <w:rPr>
                <w:rFonts w:ascii="Times New Roman" w:hAnsi="Times New Roman" w:cs="Times New Roman"/>
                <w:sz w:val="28"/>
                <w:szCs w:val="28"/>
                <w:shd w:val="clear" w:color="auto" w:fill="FFFFFF"/>
              </w:rPr>
              <w:t>BYN 9,500 (or 260,000 Russian rubles)</w:t>
            </w:r>
          </w:p>
        </w:tc>
      </w:tr>
      <w:tr w:rsidR="00C042F5" w:rsidRPr="00C042F5" w:rsidTr="00C042F5">
        <w:trPr>
          <w:trHeight w:val="486"/>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Co-financing</w:t>
            </w:r>
          </w:p>
        </w:tc>
        <w:tc>
          <w:tcPr>
            <w:tcW w:w="0" w:type="auto"/>
            <w:tcBorders>
              <w:bottom w:val="single" w:sz="6" w:space="0" w:color="000000"/>
              <w:right w:val="single" w:sz="6" w:space="0" w:color="000000"/>
            </w:tcBorders>
            <w:tcMar>
              <w:top w:w="0" w:type="dxa"/>
              <w:left w:w="45" w:type="dxa"/>
              <w:bottom w:w="0" w:type="dxa"/>
              <w:right w:w="45" w:type="dxa"/>
            </w:tcMar>
          </w:tcPr>
          <w:p w:rsidR="00C042F5" w:rsidRPr="00C042F5" w:rsidRDefault="00C042F5" w:rsidP="00C042F5">
            <w:pPr>
              <w:spacing w:after="0" w:line="240" w:lineRule="auto"/>
              <w:jc w:val="both"/>
              <w:rPr>
                <w:rFonts w:ascii="Times New Roman" w:eastAsia="Times New Roman" w:hAnsi="Times New Roman" w:cs="Times New Roman"/>
                <w:sz w:val="28"/>
                <w:szCs w:val="28"/>
                <w:lang w:eastAsia="ru-RU"/>
              </w:rPr>
            </w:pPr>
            <w:r w:rsidRPr="00C042F5">
              <w:rPr>
                <w:rFonts w:ascii="Times New Roman" w:hAnsi="Times New Roman" w:cs="Times New Roman"/>
                <w:sz w:val="28"/>
                <w:szCs w:val="28"/>
                <w:shd w:val="clear" w:color="auto" w:fill="FFFFFF"/>
              </w:rPr>
              <w:t>BYN 500</w:t>
            </w:r>
          </w:p>
        </w:tc>
      </w:tr>
      <w:tr w:rsidR="00C042F5" w:rsidRPr="00C042F5" w:rsidTr="00C042F5">
        <w:trPr>
          <w:trHeight w:val="21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C042F5" w:rsidRPr="00C042F5" w:rsidRDefault="00C042F5" w:rsidP="00C042F5">
            <w:pPr>
              <w:spacing w:after="0" w:line="240" w:lineRule="auto"/>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The envisaged objectives during the project work</w:t>
            </w:r>
          </w:p>
        </w:tc>
        <w:tc>
          <w:tcPr>
            <w:tcW w:w="0" w:type="auto"/>
            <w:tcBorders>
              <w:bottom w:val="single" w:sz="6" w:space="0" w:color="000000"/>
              <w:right w:val="single" w:sz="6" w:space="0" w:color="000000"/>
            </w:tcBorders>
            <w:tcMar>
              <w:top w:w="0" w:type="dxa"/>
              <w:left w:w="45" w:type="dxa"/>
              <w:bottom w:w="0" w:type="dxa"/>
              <w:right w:w="45" w:type="dxa"/>
            </w:tcMar>
            <w:hideMark/>
          </w:tcPr>
          <w:p w:rsidR="00C042F5" w:rsidRPr="00C042F5" w:rsidRDefault="00C042F5" w:rsidP="00C042F5">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Involving students in developing the program based on current client needs;</w:t>
            </w:r>
          </w:p>
          <w:p w:rsidR="00C042F5" w:rsidRPr="00C042F5" w:rsidRDefault="00C042F5" w:rsidP="00C042F5">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Ordering and escorting excursions;</w:t>
            </w:r>
          </w:p>
          <w:p w:rsidR="00C042F5" w:rsidRPr="00C042F5" w:rsidRDefault="00C042F5" w:rsidP="00C042F5">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Conducting master classes and peer-learning sessions to develop professional interests;</w:t>
            </w:r>
          </w:p>
          <w:p w:rsidR="00C042F5" w:rsidRPr="00C042F5" w:rsidRDefault="00C042F5" w:rsidP="00C042F5">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Organizing leisure and reflective activities for participants of the international program;</w:t>
            </w:r>
          </w:p>
          <w:p w:rsidR="00C042F5" w:rsidRPr="00C042F5" w:rsidRDefault="00C042F5" w:rsidP="00C042F5">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C042F5">
              <w:rPr>
                <w:rFonts w:ascii="Times New Roman" w:eastAsia="Times New Roman" w:hAnsi="Times New Roman" w:cs="Times New Roman"/>
                <w:sz w:val="28"/>
                <w:szCs w:val="28"/>
                <w:lang w:val="en-US" w:eastAsia="ru-RU"/>
              </w:rPr>
              <w:t>Assessing the development of professional competencies and patriotic qualities in both the students and program participants.</w:t>
            </w:r>
          </w:p>
          <w:p w:rsidR="00C042F5" w:rsidRPr="00C042F5" w:rsidRDefault="00C042F5" w:rsidP="00C042F5">
            <w:pPr>
              <w:spacing w:after="0" w:line="240" w:lineRule="auto"/>
              <w:ind w:firstLine="518"/>
              <w:jc w:val="both"/>
              <w:rPr>
                <w:rFonts w:ascii="Times New Roman" w:eastAsia="Times New Roman" w:hAnsi="Times New Roman" w:cs="Times New Roman"/>
                <w:sz w:val="28"/>
                <w:szCs w:val="28"/>
                <w:lang w:val="en-US" w:eastAsia="ru-RU"/>
              </w:rPr>
            </w:pPr>
          </w:p>
        </w:tc>
      </w:tr>
      <w:tr w:rsidR="00C042F5" w:rsidRPr="00C042F5" w:rsidTr="00C042F5">
        <w:trPr>
          <w:trHeight w:val="20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lastRenderedPageBreak/>
              <w:t>Description of project activities</w:t>
            </w:r>
          </w:p>
        </w:tc>
        <w:tc>
          <w:tcPr>
            <w:tcW w:w="0" w:type="auto"/>
            <w:tcBorders>
              <w:bottom w:val="single" w:sz="6" w:space="0" w:color="000000"/>
              <w:right w:val="single" w:sz="6" w:space="0" w:color="000000"/>
            </w:tcBorders>
            <w:tcMar>
              <w:top w:w="0" w:type="dxa"/>
              <w:left w:w="45" w:type="dxa"/>
              <w:bottom w:w="0" w:type="dxa"/>
              <w:right w:w="45" w:type="dxa"/>
            </w:tcMar>
            <w:hideMark/>
          </w:tcPr>
          <w:p w:rsidR="00C042F5" w:rsidRPr="00C042F5" w:rsidRDefault="00C042F5" w:rsidP="00C042F5">
            <w:pPr>
              <w:pStyle w:val="ds-markdown-paragraph"/>
              <w:numPr>
                <w:ilvl w:val="0"/>
                <w:numId w:val="2"/>
              </w:numPr>
              <w:shd w:val="clear" w:color="auto" w:fill="FFFFFF"/>
              <w:spacing w:after="0" w:afterAutospacing="0"/>
              <w:ind w:left="0"/>
              <w:jc w:val="both"/>
              <w:rPr>
                <w:sz w:val="28"/>
                <w:szCs w:val="28"/>
                <w:lang w:val="en-US"/>
              </w:rPr>
            </w:pPr>
            <w:r w:rsidRPr="00C042F5">
              <w:rPr>
                <w:sz w:val="28"/>
                <w:szCs w:val="28"/>
                <w:lang w:val="en-US"/>
              </w:rPr>
              <w:t>Study the educational program "Pedagogy of Heroism," which includes a series of sessions to develop professional interest in teaching specialties based on peer-learning technology and master classes by experienced practicing teachers;</w:t>
            </w:r>
          </w:p>
          <w:p w:rsidR="00C042F5" w:rsidRPr="00C042F5" w:rsidRDefault="00C042F5" w:rsidP="00C042F5">
            <w:pPr>
              <w:pStyle w:val="ds-markdown-paragraph"/>
              <w:numPr>
                <w:ilvl w:val="0"/>
                <w:numId w:val="2"/>
              </w:numPr>
              <w:shd w:val="clear" w:color="auto" w:fill="FFFFFF"/>
              <w:spacing w:after="0" w:afterAutospacing="0"/>
              <w:ind w:left="0"/>
              <w:jc w:val="both"/>
              <w:rPr>
                <w:sz w:val="28"/>
                <w:szCs w:val="28"/>
                <w:lang w:val="en-US"/>
              </w:rPr>
            </w:pPr>
            <w:r w:rsidRPr="00C042F5">
              <w:rPr>
                <w:sz w:val="28"/>
                <w:szCs w:val="28"/>
                <w:lang w:val="en-US"/>
              </w:rPr>
              <w:t>Learn about the history and cultural environment of Nesvizh;</w:t>
            </w:r>
          </w:p>
          <w:p w:rsidR="00C042F5" w:rsidRPr="00C042F5" w:rsidRDefault="00C042F5" w:rsidP="00C042F5">
            <w:pPr>
              <w:pStyle w:val="ds-markdown-paragraph"/>
              <w:numPr>
                <w:ilvl w:val="0"/>
                <w:numId w:val="2"/>
              </w:numPr>
              <w:shd w:val="clear" w:color="auto" w:fill="FFFFFF"/>
              <w:spacing w:after="0" w:afterAutospacing="0"/>
              <w:ind w:left="0"/>
              <w:jc w:val="both"/>
              <w:rPr>
                <w:sz w:val="28"/>
                <w:szCs w:val="28"/>
                <w:lang w:val="en-US"/>
              </w:rPr>
            </w:pPr>
            <w:r w:rsidRPr="00C042F5">
              <w:rPr>
                <w:sz w:val="28"/>
                <w:szCs w:val="28"/>
                <w:lang w:val="en-US"/>
              </w:rPr>
              <w:t>Take excursion trips to significant national sites related to the history of the Great Patriotic War (e.g., the Brest Hero Fortress Memorial Complex, the Belarusian State Museum of the History of the Great Patriotic War, the Khatyn Memorial Complex, the "Partisan Camp" military-historical complex at the Stankovo Ecotourism Center, and others);</w:t>
            </w:r>
          </w:p>
          <w:p w:rsidR="00C042F5" w:rsidRPr="00C042F5" w:rsidRDefault="00C042F5" w:rsidP="00C042F5">
            <w:pPr>
              <w:pStyle w:val="ds-markdown-paragraph"/>
              <w:numPr>
                <w:ilvl w:val="0"/>
                <w:numId w:val="2"/>
              </w:numPr>
              <w:shd w:val="clear" w:color="auto" w:fill="FFFFFF"/>
              <w:spacing w:after="0" w:afterAutospacing="0"/>
              <w:ind w:left="0"/>
              <w:jc w:val="both"/>
              <w:rPr>
                <w:sz w:val="28"/>
                <w:szCs w:val="28"/>
                <w:lang w:val="en-US"/>
              </w:rPr>
            </w:pPr>
            <w:r w:rsidRPr="00C042F5">
              <w:rPr>
                <w:sz w:val="28"/>
                <w:szCs w:val="28"/>
                <w:lang w:val="en-US"/>
              </w:rPr>
              <w:t>Participate in organized leisure activities at cultural institutions and educational institutions in the city;</w:t>
            </w:r>
          </w:p>
          <w:p w:rsidR="00C042F5" w:rsidRPr="00C042F5" w:rsidRDefault="00C042F5" w:rsidP="00C042F5">
            <w:pPr>
              <w:pStyle w:val="ds-markdown-paragraph"/>
              <w:numPr>
                <w:ilvl w:val="0"/>
                <w:numId w:val="2"/>
              </w:numPr>
              <w:shd w:val="clear" w:color="auto" w:fill="FFFFFF"/>
              <w:spacing w:after="0" w:afterAutospacing="0"/>
              <w:ind w:left="0"/>
              <w:jc w:val="both"/>
              <w:rPr>
                <w:sz w:val="28"/>
                <w:szCs w:val="28"/>
                <w:lang w:val="en-US"/>
              </w:rPr>
            </w:pPr>
            <w:r w:rsidRPr="00C042F5">
              <w:rPr>
                <w:sz w:val="28"/>
                <w:szCs w:val="28"/>
                <w:lang w:val="en-US"/>
              </w:rPr>
              <w:t>Maintain thematic pages on social media about project activities.</w:t>
            </w:r>
          </w:p>
        </w:tc>
      </w:tr>
      <w:tr w:rsidR="00C042F5" w:rsidRPr="00C042F5" w:rsidTr="00C042F5">
        <w:trPr>
          <w:trHeight w:val="21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C042F5" w:rsidRPr="00C042F5" w:rsidRDefault="00C042F5" w:rsidP="00C042F5">
            <w:pPr>
              <w:spacing w:after="0" w:line="240" w:lineRule="auto"/>
              <w:rPr>
                <w:rFonts w:ascii="Times New Roman" w:eastAsia="Times New Roman" w:hAnsi="Times New Roman" w:cs="Times New Roman"/>
                <w:sz w:val="28"/>
                <w:szCs w:val="28"/>
                <w:lang w:eastAsia="ru-RU"/>
              </w:rPr>
            </w:pPr>
            <w:r w:rsidRPr="00C042F5">
              <w:rPr>
                <w:rFonts w:ascii="Times New Roman" w:eastAsia="Times New Roman" w:hAnsi="Times New Roman" w:cs="Times New Roman"/>
                <w:sz w:val="28"/>
                <w:szCs w:val="28"/>
                <w:lang w:eastAsia="ru-RU"/>
              </w:rPr>
              <w:t>Expected Result</w:t>
            </w:r>
          </w:p>
        </w:tc>
        <w:tc>
          <w:tcPr>
            <w:tcW w:w="0" w:type="auto"/>
            <w:tcBorders>
              <w:bottom w:val="single" w:sz="6" w:space="0" w:color="000000"/>
              <w:right w:val="single" w:sz="6" w:space="0" w:color="000000"/>
            </w:tcBorders>
            <w:tcMar>
              <w:top w:w="0" w:type="dxa"/>
              <w:left w:w="45" w:type="dxa"/>
              <w:bottom w:w="0" w:type="dxa"/>
              <w:right w:w="45" w:type="dxa"/>
            </w:tcMar>
            <w:hideMark/>
          </w:tcPr>
          <w:p w:rsidR="00C042F5" w:rsidRPr="00C042F5" w:rsidRDefault="00C042F5" w:rsidP="00C042F5">
            <w:pPr>
              <w:pStyle w:val="ds-markdown-paragraph"/>
              <w:numPr>
                <w:ilvl w:val="0"/>
                <w:numId w:val="3"/>
              </w:numPr>
              <w:shd w:val="clear" w:color="auto" w:fill="FFFFFF"/>
              <w:spacing w:after="0" w:afterAutospacing="0"/>
              <w:ind w:left="0"/>
              <w:jc w:val="both"/>
              <w:rPr>
                <w:sz w:val="28"/>
                <w:szCs w:val="28"/>
                <w:lang w:val="en-US"/>
              </w:rPr>
            </w:pPr>
            <w:r w:rsidRPr="00C042F5">
              <w:rPr>
                <w:sz w:val="28"/>
                <w:szCs w:val="28"/>
                <w:lang w:val="en-US"/>
              </w:rPr>
              <w:t>Sustained interest in choosing the teaching profession and self-realization through teaching work;</w:t>
            </w:r>
          </w:p>
          <w:p w:rsidR="00C042F5" w:rsidRPr="00C042F5" w:rsidRDefault="00C042F5" w:rsidP="00C042F5">
            <w:pPr>
              <w:pStyle w:val="ds-markdown-paragraph"/>
              <w:numPr>
                <w:ilvl w:val="0"/>
                <w:numId w:val="3"/>
              </w:numPr>
              <w:shd w:val="clear" w:color="auto" w:fill="FFFFFF"/>
              <w:spacing w:after="0" w:afterAutospacing="0"/>
              <w:ind w:left="0"/>
              <w:jc w:val="both"/>
              <w:rPr>
                <w:sz w:val="28"/>
                <w:szCs w:val="28"/>
                <w:lang w:val="en-US"/>
              </w:rPr>
            </w:pPr>
            <w:r w:rsidRPr="00C042F5">
              <w:rPr>
                <w:sz w:val="28"/>
                <w:szCs w:val="28"/>
                <w:lang w:val="en-US"/>
              </w:rPr>
              <w:t>Establishment of international contacts among the youth of the Republic of Belarus;</w:t>
            </w:r>
          </w:p>
          <w:p w:rsidR="00C042F5" w:rsidRPr="00C042F5" w:rsidRDefault="00C042F5" w:rsidP="00C042F5">
            <w:pPr>
              <w:pStyle w:val="ds-markdown-paragraph"/>
              <w:numPr>
                <w:ilvl w:val="0"/>
                <w:numId w:val="3"/>
              </w:numPr>
              <w:shd w:val="clear" w:color="auto" w:fill="FFFFFF"/>
              <w:spacing w:after="0" w:afterAutospacing="0"/>
              <w:ind w:left="0"/>
              <w:jc w:val="both"/>
              <w:rPr>
                <w:sz w:val="28"/>
                <w:szCs w:val="28"/>
                <w:lang w:val="en-US"/>
              </w:rPr>
            </w:pPr>
            <w:r w:rsidRPr="00C042F5">
              <w:rPr>
                <w:sz w:val="28"/>
                <w:szCs w:val="28"/>
                <w:lang w:val="en-US"/>
              </w:rPr>
              <w:t>Increased awareness among students of the educational potential of the historical and cultural sites of the Republic of Belarus;</w:t>
            </w:r>
          </w:p>
          <w:p w:rsidR="00C042F5" w:rsidRPr="00C042F5" w:rsidRDefault="00C042F5" w:rsidP="00C042F5">
            <w:pPr>
              <w:pStyle w:val="ds-markdown-paragraph"/>
              <w:numPr>
                <w:ilvl w:val="0"/>
                <w:numId w:val="3"/>
              </w:numPr>
              <w:shd w:val="clear" w:color="auto" w:fill="FFFFFF"/>
              <w:spacing w:after="0" w:afterAutospacing="0"/>
              <w:ind w:left="0"/>
              <w:jc w:val="both"/>
              <w:rPr>
                <w:sz w:val="28"/>
                <w:szCs w:val="28"/>
                <w:lang w:val="en-US"/>
              </w:rPr>
            </w:pPr>
            <w:r w:rsidRPr="00C042F5">
              <w:rPr>
                <w:sz w:val="28"/>
                <w:szCs w:val="28"/>
                <w:lang w:val="en-US"/>
              </w:rPr>
              <w:t>Demonstration of patriotic qualities in the process of professional communication among students from different countries;</w:t>
            </w:r>
          </w:p>
          <w:p w:rsidR="00C042F5" w:rsidRPr="00C042F5" w:rsidRDefault="00C042F5" w:rsidP="00C042F5">
            <w:pPr>
              <w:pStyle w:val="ds-markdown-paragraph"/>
              <w:numPr>
                <w:ilvl w:val="0"/>
                <w:numId w:val="3"/>
              </w:numPr>
              <w:shd w:val="clear" w:color="auto" w:fill="FFFFFF"/>
              <w:spacing w:after="0" w:afterAutospacing="0"/>
              <w:ind w:left="0"/>
              <w:jc w:val="both"/>
              <w:rPr>
                <w:sz w:val="28"/>
                <w:szCs w:val="28"/>
                <w:lang w:val="en-US"/>
              </w:rPr>
            </w:pPr>
            <w:r w:rsidRPr="00C042F5">
              <w:rPr>
                <w:sz w:val="28"/>
                <w:szCs w:val="28"/>
                <w:lang w:val="en-US"/>
              </w:rPr>
              <w:t>Strengthening intercultural and professional ties, developing communication skills of project participants, and forming a positive image of the teaching profession.</w:t>
            </w:r>
          </w:p>
          <w:p w:rsidR="00C042F5" w:rsidRPr="00C042F5" w:rsidRDefault="00C042F5" w:rsidP="00C042F5">
            <w:pPr>
              <w:spacing w:after="0" w:line="240" w:lineRule="auto"/>
              <w:ind w:firstLine="518"/>
              <w:jc w:val="both"/>
              <w:rPr>
                <w:rFonts w:ascii="Times New Roman" w:eastAsia="Times New Roman" w:hAnsi="Times New Roman" w:cs="Times New Roman"/>
                <w:sz w:val="28"/>
                <w:szCs w:val="28"/>
                <w:lang w:val="en-US" w:eastAsia="ru-RU"/>
              </w:rPr>
            </w:pPr>
          </w:p>
        </w:tc>
      </w:tr>
    </w:tbl>
    <w:p w:rsidR="00D30C8F" w:rsidRPr="00C042F5" w:rsidRDefault="00D30C8F" w:rsidP="001D4128">
      <w:pPr>
        <w:rPr>
          <w:lang w:val="en-US"/>
        </w:rPr>
      </w:pPr>
      <w:bookmarkStart w:id="0" w:name="_GoBack"/>
      <w:bookmarkEnd w:id="0"/>
    </w:p>
    <w:sectPr w:rsidR="00D30C8F" w:rsidRPr="00C042F5" w:rsidSect="003C7B3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71ED"/>
    <w:multiLevelType w:val="multilevel"/>
    <w:tmpl w:val="CD16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E6042"/>
    <w:multiLevelType w:val="multilevel"/>
    <w:tmpl w:val="1972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009D8"/>
    <w:multiLevelType w:val="multilevel"/>
    <w:tmpl w:val="AA92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02"/>
    <w:rsid w:val="0004710C"/>
    <w:rsid w:val="000926F8"/>
    <w:rsid w:val="000B4C2F"/>
    <w:rsid w:val="000D2385"/>
    <w:rsid w:val="001438A2"/>
    <w:rsid w:val="00153812"/>
    <w:rsid w:val="00194509"/>
    <w:rsid w:val="001A3928"/>
    <w:rsid w:val="001B512F"/>
    <w:rsid w:val="001D112C"/>
    <w:rsid w:val="001D4128"/>
    <w:rsid w:val="001F48DE"/>
    <w:rsid w:val="002138F5"/>
    <w:rsid w:val="00250BA8"/>
    <w:rsid w:val="00276363"/>
    <w:rsid w:val="00285933"/>
    <w:rsid w:val="002A19B7"/>
    <w:rsid w:val="002B5545"/>
    <w:rsid w:val="002D3C17"/>
    <w:rsid w:val="002F4539"/>
    <w:rsid w:val="003164DB"/>
    <w:rsid w:val="003462FA"/>
    <w:rsid w:val="00376B25"/>
    <w:rsid w:val="00387101"/>
    <w:rsid w:val="003C7B33"/>
    <w:rsid w:val="003E78F0"/>
    <w:rsid w:val="004041D5"/>
    <w:rsid w:val="004121DB"/>
    <w:rsid w:val="00462885"/>
    <w:rsid w:val="00511E88"/>
    <w:rsid w:val="005177F9"/>
    <w:rsid w:val="00535AA4"/>
    <w:rsid w:val="00542BCD"/>
    <w:rsid w:val="0054798C"/>
    <w:rsid w:val="00563B1A"/>
    <w:rsid w:val="00570202"/>
    <w:rsid w:val="00575AF6"/>
    <w:rsid w:val="0067261E"/>
    <w:rsid w:val="00674F45"/>
    <w:rsid w:val="00684EC5"/>
    <w:rsid w:val="006A49FE"/>
    <w:rsid w:val="006F3ECC"/>
    <w:rsid w:val="0077055B"/>
    <w:rsid w:val="00813FEF"/>
    <w:rsid w:val="008214ED"/>
    <w:rsid w:val="008918F0"/>
    <w:rsid w:val="008A7962"/>
    <w:rsid w:val="008B1FAF"/>
    <w:rsid w:val="008B4A8A"/>
    <w:rsid w:val="008C50AE"/>
    <w:rsid w:val="009107B1"/>
    <w:rsid w:val="009243F0"/>
    <w:rsid w:val="00952E1A"/>
    <w:rsid w:val="0099379E"/>
    <w:rsid w:val="00993E6A"/>
    <w:rsid w:val="00A131CC"/>
    <w:rsid w:val="00A46665"/>
    <w:rsid w:val="00A46BBC"/>
    <w:rsid w:val="00A911E4"/>
    <w:rsid w:val="00B76FB8"/>
    <w:rsid w:val="00B90E11"/>
    <w:rsid w:val="00C042F5"/>
    <w:rsid w:val="00C630FF"/>
    <w:rsid w:val="00C75050"/>
    <w:rsid w:val="00D02798"/>
    <w:rsid w:val="00D16872"/>
    <w:rsid w:val="00D22E80"/>
    <w:rsid w:val="00D30C8F"/>
    <w:rsid w:val="00D63935"/>
    <w:rsid w:val="00D80FBA"/>
    <w:rsid w:val="00DD57DD"/>
    <w:rsid w:val="00E17FC3"/>
    <w:rsid w:val="00E23A1E"/>
    <w:rsid w:val="00E31C25"/>
    <w:rsid w:val="00E844FD"/>
    <w:rsid w:val="00EE6148"/>
    <w:rsid w:val="00EE7061"/>
    <w:rsid w:val="00F02F3D"/>
    <w:rsid w:val="00F103F2"/>
    <w:rsid w:val="00F234E3"/>
    <w:rsid w:val="00F4108B"/>
    <w:rsid w:val="00F923BA"/>
    <w:rsid w:val="00FA3B40"/>
    <w:rsid w:val="00FB293E"/>
    <w:rsid w:val="00FB34FB"/>
    <w:rsid w:val="00FC4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904"/>
  <w15:docId w15:val="{78650B17-54B2-4482-8C3B-2DD1093A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6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6F8"/>
    <w:rPr>
      <w:rFonts w:ascii="Tahoma" w:hAnsi="Tahoma" w:cs="Tahoma"/>
      <w:sz w:val="16"/>
      <w:szCs w:val="16"/>
    </w:rPr>
  </w:style>
  <w:style w:type="character" w:styleId="a5">
    <w:name w:val="Strong"/>
    <w:basedOn w:val="a0"/>
    <w:uiPriority w:val="22"/>
    <w:qFormat/>
    <w:rsid w:val="00D63935"/>
    <w:rPr>
      <w:b/>
      <w:bCs/>
    </w:rPr>
  </w:style>
  <w:style w:type="paragraph" w:customStyle="1" w:styleId="ds-markdown-paragraph">
    <w:name w:val="ds-markdown-paragraph"/>
    <w:basedOn w:val="a"/>
    <w:rsid w:val="00D639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6974">
      <w:bodyDiv w:val="1"/>
      <w:marLeft w:val="0"/>
      <w:marRight w:val="0"/>
      <w:marTop w:val="0"/>
      <w:marBottom w:val="0"/>
      <w:divBdr>
        <w:top w:val="none" w:sz="0" w:space="0" w:color="auto"/>
        <w:left w:val="none" w:sz="0" w:space="0" w:color="auto"/>
        <w:bottom w:val="none" w:sz="0" w:space="0" w:color="auto"/>
        <w:right w:val="none" w:sz="0" w:space="0" w:color="auto"/>
      </w:divBdr>
    </w:div>
    <w:div w:id="311953451">
      <w:bodyDiv w:val="1"/>
      <w:marLeft w:val="0"/>
      <w:marRight w:val="0"/>
      <w:marTop w:val="0"/>
      <w:marBottom w:val="0"/>
      <w:divBdr>
        <w:top w:val="none" w:sz="0" w:space="0" w:color="auto"/>
        <w:left w:val="none" w:sz="0" w:space="0" w:color="auto"/>
        <w:bottom w:val="none" w:sz="0" w:space="0" w:color="auto"/>
        <w:right w:val="none" w:sz="0" w:space="0" w:color="auto"/>
      </w:divBdr>
    </w:div>
    <w:div w:id="1079713951">
      <w:bodyDiv w:val="1"/>
      <w:marLeft w:val="0"/>
      <w:marRight w:val="0"/>
      <w:marTop w:val="0"/>
      <w:marBottom w:val="0"/>
      <w:divBdr>
        <w:top w:val="none" w:sz="0" w:space="0" w:color="auto"/>
        <w:left w:val="none" w:sz="0" w:space="0" w:color="auto"/>
        <w:bottom w:val="none" w:sz="0" w:space="0" w:color="auto"/>
        <w:right w:val="none" w:sz="0" w:space="0" w:color="auto"/>
      </w:divBdr>
    </w:div>
    <w:div w:id="1459255962">
      <w:bodyDiv w:val="1"/>
      <w:marLeft w:val="0"/>
      <w:marRight w:val="0"/>
      <w:marTop w:val="0"/>
      <w:marBottom w:val="0"/>
      <w:divBdr>
        <w:top w:val="none" w:sz="0" w:space="0" w:color="auto"/>
        <w:left w:val="none" w:sz="0" w:space="0" w:color="auto"/>
        <w:bottom w:val="none" w:sz="0" w:space="0" w:color="auto"/>
        <w:right w:val="none" w:sz="0" w:space="0" w:color="auto"/>
      </w:divBdr>
      <w:divsChild>
        <w:div w:id="1433475041">
          <w:marLeft w:val="0"/>
          <w:marRight w:val="0"/>
          <w:marTop w:val="0"/>
          <w:marBottom w:val="0"/>
          <w:divBdr>
            <w:top w:val="none" w:sz="0" w:space="0" w:color="auto"/>
            <w:left w:val="none" w:sz="0" w:space="0" w:color="auto"/>
            <w:bottom w:val="none" w:sz="0" w:space="0" w:color="auto"/>
            <w:right w:val="none" w:sz="0" w:space="0" w:color="auto"/>
          </w:divBdr>
          <w:divsChild>
            <w:div w:id="1339847694">
              <w:marLeft w:val="0"/>
              <w:marRight w:val="0"/>
              <w:marTop w:val="405"/>
              <w:marBottom w:val="0"/>
              <w:divBdr>
                <w:top w:val="none" w:sz="0" w:space="0" w:color="auto"/>
                <w:left w:val="none" w:sz="0" w:space="0" w:color="auto"/>
                <w:bottom w:val="none" w:sz="0" w:space="0" w:color="auto"/>
                <w:right w:val="none" w:sz="0" w:space="0" w:color="auto"/>
              </w:divBdr>
            </w:div>
          </w:divsChild>
        </w:div>
        <w:div w:id="1188107654">
          <w:marLeft w:val="0"/>
          <w:marRight w:val="0"/>
          <w:marTop w:val="0"/>
          <w:marBottom w:val="0"/>
          <w:divBdr>
            <w:top w:val="none" w:sz="0" w:space="0" w:color="auto"/>
            <w:left w:val="none" w:sz="0" w:space="0" w:color="auto"/>
            <w:bottom w:val="none" w:sz="0" w:space="0" w:color="auto"/>
            <w:right w:val="none" w:sz="0" w:space="0" w:color="auto"/>
          </w:divBdr>
          <w:divsChild>
            <w:div w:id="871573799">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485002723">
      <w:bodyDiv w:val="1"/>
      <w:marLeft w:val="0"/>
      <w:marRight w:val="0"/>
      <w:marTop w:val="0"/>
      <w:marBottom w:val="0"/>
      <w:divBdr>
        <w:top w:val="none" w:sz="0" w:space="0" w:color="auto"/>
        <w:left w:val="none" w:sz="0" w:space="0" w:color="auto"/>
        <w:bottom w:val="none" w:sz="0" w:space="0" w:color="auto"/>
        <w:right w:val="none" w:sz="0" w:space="0" w:color="auto"/>
      </w:divBdr>
      <w:divsChild>
        <w:div w:id="209851397">
          <w:marLeft w:val="0"/>
          <w:marRight w:val="0"/>
          <w:marTop w:val="0"/>
          <w:marBottom w:val="0"/>
          <w:divBdr>
            <w:top w:val="none" w:sz="0" w:space="0" w:color="auto"/>
            <w:left w:val="none" w:sz="0" w:space="0" w:color="auto"/>
            <w:bottom w:val="none" w:sz="0" w:space="0" w:color="auto"/>
            <w:right w:val="none" w:sz="0" w:space="0" w:color="auto"/>
          </w:divBdr>
          <w:divsChild>
            <w:div w:id="10116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0042">
      <w:bodyDiv w:val="1"/>
      <w:marLeft w:val="0"/>
      <w:marRight w:val="0"/>
      <w:marTop w:val="0"/>
      <w:marBottom w:val="0"/>
      <w:divBdr>
        <w:top w:val="none" w:sz="0" w:space="0" w:color="auto"/>
        <w:left w:val="none" w:sz="0" w:space="0" w:color="auto"/>
        <w:bottom w:val="none" w:sz="0" w:space="0" w:color="auto"/>
        <w:right w:val="none" w:sz="0" w:space="0" w:color="auto"/>
      </w:divBdr>
    </w:div>
    <w:div w:id="2001421552">
      <w:bodyDiv w:val="1"/>
      <w:marLeft w:val="0"/>
      <w:marRight w:val="0"/>
      <w:marTop w:val="0"/>
      <w:marBottom w:val="0"/>
      <w:divBdr>
        <w:top w:val="none" w:sz="0" w:space="0" w:color="auto"/>
        <w:left w:val="none" w:sz="0" w:space="0" w:color="auto"/>
        <w:bottom w:val="none" w:sz="0" w:space="0" w:color="auto"/>
        <w:right w:val="none" w:sz="0" w:space="0" w:color="auto"/>
      </w:divBdr>
    </w:div>
    <w:div w:id="203977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2713-F4A5-4632-8278-AE6E6BFB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1924</Words>
  <Characters>10973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Комп</cp:lastModifiedBy>
  <cp:revision>2</cp:revision>
  <cp:lastPrinted>2026-03-26T05:58:00Z</cp:lastPrinted>
  <dcterms:created xsi:type="dcterms:W3CDTF">2026-04-03T08:20:00Z</dcterms:created>
  <dcterms:modified xsi:type="dcterms:W3CDTF">2026-04-03T08:20:00Z</dcterms:modified>
</cp:coreProperties>
</file>