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C694C" w14:textId="48D46B3C" w:rsidR="0095417D" w:rsidRPr="0095417D" w:rsidRDefault="0073189A" w:rsidP="0095417D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Условия получения доплаты к заработной плате</w:t>
      </w:r>
    </w:p>
    <w:p w14:paraId="7C9CA20B" w14:textId="77777777" w:rsidR="0095417D" w:rsidRDefault="0095417D" w:rsidP="0095417D">
      <w:pPr>
        <w:spacing w:before="120" w:after="120" w:line="280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F09EB55" w14:textId="74957FAA" w:rsidR="0095417D" w:rsidRPr="0095417D" w:rsidRDefault="00874534" w:rsidP="00111D9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Условия д</w:t>
      </w:r>
      <w:r w:rsidR="0095417D" w:rsidRPr="0095417D">
        <w:rPr>
          <w:rFonts w:ascii="Times New Roman" w:hAnsi="Times New Roman" w:cs="Times New Roman"/>
          <w:sz w:val="28"/>
          <w:szCs w:val="28"/>
          <w:lang w:val="ru-RU"/>
        </w:rPr>
        <w:t>ля получения доплат</w:t>
      </w:r>
      <w:r w:rsidR="0095417D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="0095417D" w:rsidRPr="0095417D">
        <w:rPr>
          <w:rFonts w:ascii="Times New Roman" w:hAnsi="Times New Roman" w:cs="Times New Roman"/>
          <w:sz w:val="28"/>
          <w:szCs w:val="28"/>
          <w:lang w:val="ru-RU"/>
        </w:rPr>
        <w:t xml:space="preserve"> к заработной плате</w:t>
      </w:r>
      <w:r w:rsidR="0095417D">
        <w:rPr>
          <w:rStyle w:val="ae"/>
          <w:rFonts w:ascii="Times New Roman" w:hAnsi="Times New Roman" w:cs="Times New Roman"/>
          <w:sz w:val="28"/>
          <w:szCs w:val="28"/>
          <w:lang w:val="ru-RU"/>
        </w:rPr>
        <w:footnoteReference w:id="1"/>
      </w:r>
      <w:r w:rsidR="0095417D" w:rsidRPr="0095417D">
        <w:rPr>
          <w:rFonts w:ascii="Times New Roman" w:hAnsi="Times New Roman" w:cs="Times New Roman"/>
          <w:sz w:val="28"/>
          <w:szCs w:val="28"/>
          <w:lang w:val="ru-RU"/>
        </w:rPr>
        <w:t xml:space="preserve"> вместо профессионального пенсионного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14A07054" w14:textId="1AE89EC7" w:rsidR="00111D91" w:rsidRDefault="0095417D" w:rsidP="00111D91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5417D">
        <w:rPr>
          <w:rFonts w:ascii="Times New Roman" w:hAnsi="Times New Roman" w:cs="Times New Roman"/>
          <w:sz w:val="28"/>
          <w:szCs w:val="28"/>
        </w:rPr>
        <w:br/>
        <w:t>- занятость в особых условиях труда в должности (профессии), подлежащей профессиональному пенсионному страхованию;</w:t>
      </w:r>
      <w:r w:rsidRPr="0095417D">
        <w:rPr>
          <w:rFonts w:ascii="Times New Roman" w:hAnsi="Times New Roman" w:cs="Times New Roman"/>
          <w:sz w:val="28"/>
          <w:szCs w:val="28"/>
        </w:rPr>
        <w:br/>
      </w:r>
    </w:p>
    <w:p w14:paraId="0B4837DA" w14:textId="5139A57D" w:rsidR="00111D91" w:rsidRDefault="0095417D" w:rsidP="00111D91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5417D">
        <w:rPr>
          <w:rFonts w:ascii="Times New Roman" w:hAnsi="Times New Roman" w:cs="Times New Roman"/>
          <w:i/>
          <w:iCs/>
          <w:sz w:val="28"/>
          <w:szCs w:val="28"/>
          <w:lang w:val="ru-RU"/>
        </w:rPr>
        <w:t>Справочно</w:t>
      </w:r>
      <w:proofErr w:type="spellEnd"/>
      <w:r w:rsidRPr="0095417D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. </w:t>
      </w:r>
      <w:r w:rsidRPr="0095417D">
        <w:rPr>
          <w:rFonts w:ascii="Times New Roman" w:hAnsi="Times New Roman" w:cs="Times New Roman"/>
          <w:i/>
          <w:iCs/>
          <w:sz w:val="28"/>
          <w:szCs w:val="28"/>
        </w:rPr>
        <w:t xml:space="preserve">Профессиональному пенсионному страхованию подлежат отдельные категории работников, предусмотренные статьей </w:t>
      </w:r>
      <w:r w:rsidR="00111D91">
        <w:rPr>
          <w:rFonts w:ascii="Times New Roman" w:hAnsi="Times New Roman" w:cs="Times New Roman"/>
          <w:i/>
          <w:iCs/>
          <w:sz w:val="28"/>
          <w:szCs w:val="28"/>
          <w:lang w:val="ru-RU"/>
        </w:rPr>
        <w:br/>
      </w:r>
      <w:r w:rsidRPr="0095417D">
        <w:rPr>
          <w:rFonts w:ascii="Times New Roman" w:hAnsi="Times New Roman" w:cs="Times New Roman"/>
          <w:i/>
          <w:iCs/>
          <w:sz w:val="28"/>
          <w:szCs w:val="28"/>
        </w:rPr>
        <w:t>5 Закона Республики Беларусь от 5 января 2008 г. № 322-З</w:t>
      </w:r>
      <w:r w:rsidR="00111D91">
        <w:rPr>
          <w:rFonts w:ascii="Times New Roman" w:hAnsi="Times New Roman" w:cs="Times New Roman"/>
          <w:i/>
          <w:iCs/>
          <w:sz w:val="28"/>
          <w:szCs w:val="28"/>
          <w:lang w:val="ru-RU"/>
        </w:rPr>
        <w:br/>
      </w:r>
      <w:r w:rsidRPr="0095417D">
        <w:rPr>
          <w:rFonts w:ascii="Times New Roman" w:hAnsi="Times New Roman" w:cs="Times New Roman"/>
          <w:i/>
          <w:iCs/>
          <w:sz w:val="28"/>
          <w:szCs w:val="28"/>
        </w:rPr>
        <w:t xml:space="preserve"> «О профессиональном пенсионном страховании»,</w:t>
      </w:r>
      <w:r w:rsidR="00111D91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95417D">
        <w:rPr>
          <w:rFonts w:ascii="Times New Roman" w:hAnsi="Times New Roman" w:cs="Times New Roman"/>
          <w:i/>
          <w:iCs/>
          <w:sz w:val="28"/>
          <w:szCs w:val="28"/>
        </w:rPr>
        <w:t>по</w:t>
      </w:r>
      <w:r w:rsidR="00111D91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95417D">
        <w:rPr>
          <w:rFonts w:ascii="Times New Roman" w:hAnsi="Times New Roman" w:cs="Times New Roman"/>
          <w:i/>
          <w:iCs/>
          <w:sz w:val="28"/>
          <w:szCs w:val="28"/>
        </w:rPr>
        <w:t>результатам</w:t>
      </w:r>
      <w:r w:rsidR="00111D91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95417D">
        <w:rPr>
          <w:rFonts w:ascii="Times New Roman" w:hAnsi="Times New Roman" w:cs="Times New Roman"/>
          <w:i/>
          <w:iCs/>
          <w:sz w:val="28"/>
          <w:szCs w:val="28"/>
        </w:rPr>
        <w:t>оценки</w:t>
      </w:r>
      <w:r w:rsidR="00111D91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95417D">
        <w:rPr>
          <w:rFonts w:ascii="Times New Roman" w:hAnsi="Times New Roman" w:cs="Times New Roman"/>
          <w:i/>
          <w:iCs/>
          <w:sz w:val="28"/>
          <w:szCs w:val="28"/>
        </w:rPr>
        <w:t>условий труда</w:t>
      </w:r>
      <w:r w:rsidR="00111D91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95417D">
        <w:rPr>
          <w:rFonts w:ascii="Times New Roman" w:hAnsi="Times New Roman" w:cs="Times New Roman"/>
          <w:i/>
          <w:iCs/>
          <w:sz w:val="28"/>
          <w:szCs w:val="28"/>
        </w:rPr>
        <w:t>(Закон</w:t>
      </w:r>
      <w:r w:rsidR="00111D91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95417D">
        <w:rPr>
          <w:rFonts w:ascii="Times New Roman" w:hAnsi="Times New Roman" w:cs="Times New Roman"/>
          <w:i/>
          <w:iCs/>
          <w:sz w:val="28"/>
          <w:szCs w:val="28"/>
        </w:rPr>
        <w:t>о</w:t>
      </w:r>
      <w:r w:rsidR="00111D91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95417D">
        <w:rPr>
          <w:rFonts w:ascii="Times New Roman" w:hAnsi="Times New Roman" w:cs="Times New Roman"/>
          <w:i/>
          <w:iCs/>
          <w:sz w:val="28"/>
          <w:szCs w:val="28"/>
        </w:rPr>
        <w:t>ППС).</w:t>
      </w:r>
      <w:r w:rsidRPr="0095417D">
        <w:rPr>
          <w:rFonts w:ascii="Times New Roman" w:hAnsi="Times New Roman" w:cs="Times New Roman"/>
          <w:i/>
          <w:iCs/>
          <w:sz w:val="28"/>
          <w:szCs w:val="28"/>
        </w:rPr>
        <w:br/>
      </w:r>
    </w:p>
    <w:p w14:paraId="5BD63144" w14:textId="497F0A8A" w:rsidR="00111D91" w:rsidRDefault="0095417D" w:rsidP="00111D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5417D">
        <w:rPr>
          <w:rFonts w:ascii="Times New Roman" w:hAnsi="Times New Roman" w:cs="Times New Roman"/>
          <w:sz w:val="28"/>
          <w:szCs w:val="28"/>
        </w:rPr>
        <w:t>- уплата взносов на профессиональное пенсионное страхование;</w:t>
      </w:r>
      <w:r w:rsidRPr="0095417D">
        <w:rPr>
          <w:rFonts w:ascii="Times New Roman" w:hAnsi="Times New Roman" w:cs="Times New Roman"/>
          <w:sz w:val="28"/>
          <w:szCs w:val="28"/>
        </w:rPr>
        <w:br/>
      </w:r>
    </w:p>
    <w:p w14:paraId="2D805CB3" w14:textId="14A1A3DB" w:rsidR="00111D91" w:rsidRDefault="0095417D" w:rsidP="00111D91">
      <w:pPr>
        <w:spacing w:after="0" w:line="240" w:lineRule="auto"/>
        <w:ind w:left="720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proofErr w:type="spellStart"/>
      <w:r w:rsidRPr="0095417D">
        <w:rPr>
          <w:rFonts w:ascii="Times New Roman" w:hAnsi="Times New Roman" w:cs="Times New Roman"/>
          <w:i/>
          <w:iCs/>
          <w:sz w:val="28"/>
          <w:szCs w:val="28"/>
          <w:lang w:val="ru-RU"/>
        </w:rPr>
        <w:t>Справочно</w:t>
      </w:r>
      <w:proofErr w:type="spellEnd"/>
      <w:r w:rsidRPr="0095417D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. </w:t>
      </w:r>
      <w:r w:rsidRPr="0095417D">
        <w:rPr>
          <w:rFonts w:ascii="Times New Roman" w:hAnsi="Times New Roman" w:cs="Times New Roman"/>
          <w:i/>
          <w:iCs/>
          <w:sz w:val="28"/>
          <w:szCs w:val="28"/>
        </w:rPr>
        <w:t xml:space="preserve">Взносы на профессиональное пенсионное страхование –обязательные платежи страхователя (работодателя) в бюджет государственного внебюджетного фонда социальной защиты </w:t>
      </w:r>
      <w:r w:rsidR="00111D91" w:rsidRPr="0095417D">
        <w:rPr>
          <w:rFonts w:ascii="Times New Roman" w:hAnsi="Times New Roman" w:cs="Times New Roman"/>
          <w:i/>
          <w:iCs/>
          <w:sz w:val="28"/>
          <w:szCs w:val="28"/>
        </w:rPr>
        <w:t>населения Республики</w:t>
      </w:r>
      <w:r w:rsidRPr="0095417D">
        <w:rPr>
          <w:rFonts w:ascii="Times New Roman" w:hAnsi="Times New Roman" w:cs="Times New Roman"/>
          <w:i/>
          <w:iCs/>
          <w:sz w:val="28"/>
          <w:szCs w:val="28"/>
        </w:rPr>
        <w:t xml:space="preserve"> Беларусь (бюджет фонда) для формирования средств на профессиональные пенсии.</w:t>
      </w:r>
    </w:p>
    <w:p w14:paraId="06C83CC3" w14:textId="77777777" w:rsidR="0073189A" w:rsidRDefault="0095417D" w:rsidP="00111D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5417D">
        <w:rPr>
          <w:rFonts w:ascii="Times New Roman" w:hAnsi="Times New Roman" w:cs="Times New Roman"/>
          <w:sz w:val="28"/>
          <w:szCs w:val="28"/>
        </w:rPr>
        <w:br/>
        <w:t xml:space="preserve">- отсутствие до 01.01.2009 специального стажа работы или его наличие </w:t>
      </w:r>
      <w:r w:rsidR="00111D9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5417D">
        <w:rPr>
          <w:rFonts w:ascii="Times New Roman" w:hAnsi="Times New Roman" w:cs="Times New Roman"/>
          <w:sz w:val="28"/>
          <w:szCs w:val="28"/>
        </w:rPr>
        <w:t xml:space="preserve">в количестве менее половины от требуемого для назначения пенсии </w:t>
      </w:r>
      <w:r w:rsidR="00111D9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95417D">
        <w:rPr>
          <w:rFonts w:ascii="Times New Roman" w:hAnsi="Times New Roman" w:cs="Times New Roman"/>
          <w:sz w:val="28"/>
          <w:szCs w:val="28"/>
        </w:rPr>
        <w:t>по возрасту за работу с особыми условиями труда или пенсии за выслугу лет.</w:t>
      </w:r>
    </w:p>
    <w:p w14:paraId="1D2F74FD" w14:textId="77777777" w:rsidR="0073189A" w:rsidRDefault="0073189A" w:rsidP="00111D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0B650F1" w14:textId="77777777" w:rsidR="0073189A" w:rsidRDefault="0073189A" w:rsidP="00111D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Несвижский районный отдел</w:t>
      </w:r>
    </w:p>
    <w:p w14:paraId="2F2CFCE5" w14:textId="77777777" w:rsidR="0073189A" w:rsidRDefault="0073189A" w:rsidP="00111D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Минского областного управления</w:t>
      </w:r>
    </w:p>
    <w:p w14:paraId="062689B1" w14:textId="77777777" w:rsidR="0073189A" w:rsidRDefault="0073189A" w:rsidP="00111D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Фонда социальной защиты населения</w:t>
      </w:r>
    </w:p>
    <w:p w14:paraId="48A419CD" w14:textId="6562460F" w:rsidR="00980670" w:rsidRPr="0095417D" w:rsidRDefault="0095417D" w:rsidP="00111D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417D">
        <w:rPr>
          <w:rFonts w:ascii="Times New Roman" w:hAnsi="Times New Roman" w:cs="Times New Roman"/>
          <w:sz w:val="28"/>
          <w:szCs w:val="28"/>
        </w:rPr>
        <w:br/>
      </w:r>
    </w:p>
    <w:sectPr w:rsidR="00980670" w:rsidRPr="009541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436C42" w14:textId="77777777" w:rsidR="0075378E" w:rsidRDefault="0075378E" w:rsidP="0095417D">
      <w:pPr>
        <w:spacing w:after="0" w:line="240" w:lineRule="auto"/>
      </w:pPr>
      <w:r>
        <w:separator/>
      </w:r>
    </w:p>
  </w:endnote>
  <w:endnote w:type="continuationSeparator" w:id="0">
    <w:p w14:paraId="7F9B3C67" w14:textId="77777777" w:rsidR="0075378E" w:rsidRDefault="0075378E" w:rsidP="009541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803C8" w14:textId="77777777" w:rsidR="0075378E" w:rsidRDefault="0075378E" w:rsidP="0095417D">
      <w:pPr>
        <w:spacing w:after="0" w:line="240" w:lineRule="auto"/>
      </w:pPr>
      <w:r>
        <w:separator/>
      </w:r>
    </w:p>
  </w:footnote>
  <w:footnote w:type="continuationSeparator" w:id="0">
    <w:p w14:paraId="56570A98" w14:textId="77777777" w:rsidR="0075378E" w:rsidRDefault="0075378E" w:rsidP="0095417D">
      <w:pPr>
        <w:spacing w:after="0" w:line="240" w:lineRule="auto"/>
      </w:pPr>
      <w:r>
        <w:continuationSeparator/>
      </w:r>
    </w:p>
  </w:footnote>
  <w:footnote w:id="1">
    <w:p w14:paraId="2DCD18C9" w14:textId="77777777" w:rsidR="0095417D" w:rsidRPr="003408B3" w:rsidRDefault="0095417D" w:rsidP="0095417D">
      <w:pPr>
        <w:pStyle w:val="ac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>
        <w:rPr>
          <w:rStyle w:val="ae"/>
        </w:rPr>
        <w:footnoteRef/>
      </w:r>
      <w:r>
        <w:t xml:space="preserve"> </w:t>
      </w:r>
      <w:r w:rsidRPr="003408B3">
        <w:rPr>
          <w:rFonts w:ascii="Times New Roman" w:hAnsi="Times New Roman" w:cs="Times New Roman"/>
          <w:sz w:val="18"/>
          <w:szCs w:val="18"/>
        </w:rPr>
        <w:t xml:space="preserve">Указ Президента Республики Беларусь от 25.09.2013 г. № 441 «О некоторых вопросах профессионального пенсионного страхования и пенсионного обеспечения» </w:t>
      </w:r>
    </w:p>
    <w:p w14:paraId="0EB4AAF0" w14:textId="303C9151" w:rsidR="0095417D" w:rsidRPr="0095417D" w:rsidRDefault="0095417D">
      <w:pPr>
        <w:pStyle w:val="ac"/>
        <w:rPr>
          <w:lang w:val="ru-RU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7F0"/>
    <w:rsid w:val="00111D91"/>
    <w:rsid w:val="00341DA9"/>
    <w:rsid w:val="0073189A"/>
    <w:rsid w:val="0075378E"/>
    <w:rsid w:val="007D47F0"/>
    <w:rsid w:val="0080285A"/>
    <w:rsid w:val="00874534"/>
    <w:rsid w:val="009107DA"/>
    <w:rsid w:val="0095417D"/>
    <w:rsid w:val="00980670"/>
    <w:rsid w:val="00AF7969"/>
    <w:rsid w:val="00EC30DD"/>
    <w:rsid w:val="00EE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7B004"/>
  <w15:chartTrackingRefBased/>
  <w15:docId w15:val="{FCEB7430-144C-47DB-BED1-D2DB4DA2E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D47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47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47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47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47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47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47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47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47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47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D47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D47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D47F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D47F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D47F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D47F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D47F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D47F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D47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D47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D47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D47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D47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D47F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D47F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D47F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D47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D47F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D47F0"/>
    <w:rPr>
      <w:b/>
      <w:bCs/>
      <w:smallCaps/>
      <w:color w:val="0F4761" w:themeColor="accent1" w:themeShade="BF"/>
      <w:spacing w:val="5"/>
    </w:rPr>
  </w:style>
  <w:style w:type="paragraph" w:styleId="ac">
    <w:name w:val="footnote text"/>
    <w:basedOn w:val="a"/>
    <w:link w:val="ad"/>
    <w:uiPriority w:val="99"/>
    <w:semiHidden/>
    <w:unhideWhenUsed/>
    <w:rsid w:val="0095417D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95417D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95417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ED95DD-3C55-402E-9DA7-47183C18F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FSZN</Company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Муженко Вероника Григорьевна</dc:creator>
  <cp:keywords/>
  <dc:description/>
  <cp:lastModifiedBy>Жерко Алла Гаврииловна</cp:lastModifiedBy>
  <cp:revision>3</cp:revision>
  <dcterms:created xsi:type="dcterms:W3CDTF">2026-08-26T07:27:00Z</dcterms:created>
  <dcterms:modified xsi:type="dcterms:W3CDTF">2026-08-31T06:39:00Z</dcterms:modified>
</cp:coreProperties>
</file>