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3A5" w:rsidRPr="001A63A5" w:rsidRDefault="001A63A5" w:rsidP="001A63A5">
      <w:pPr>
        <w:rPr>
          <w:rFonts w:ascii="Times New Roman" w:hAnsi="Times New Roman" w:cs="Times New Roman"/>
          <w:sz w:val="30"/>
          <w:szCs w:val="30"/>
        </w:rPr>
      </w:pPr>
    </w:p>
    <w:p w:rsidR="005C1A61" w:rsidRDefault="001A63A5" w:rsidP="001A63A5">
      <w:pPr>
        <w:tabs>
          <w:tab w:val="left" w:pos="1485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>
        <w:rPr>
          <w:rFonts w:ascii="Times New Roman" w:hAnsi="Times New Roman" w:cs="Times New Roman"/>
          <w:sz w:val="30"/>
          <w:szCs w:val="30"/>
        </w:rPr>
        <w:tab/>
        <w:t xml:space="preserve">Уважаемые субъекты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агроэкотуризма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! </w:t>
      </w:r>
    </w:p>
    <w:p w:rsidR="001A63A5" w:rsidRDefault="001A63A5" w:rsidP="001E3193">
      <w:pPr>
        <w:tabs>
          <w:tab w:val="left" w:pos="1276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Напоминаем вам, что </w:t>
      </w:r>
      <w:r w:rsidRPr="001A63A5">
        <w:rPr>
          <w:rFonts w:ascii="Times New Roman" w:hAnsi="Times New Roman" w:cs="Times New Roman"/>
          <w:b/>
          <w:sz w:val="30"/>
          <w:szCs w:val="30"/>
        </w:rPr>
        <w:t>20 ноября 2026</w:t>
      </w:r>
      <w:r>
        <w:rPr>
          <w:rFonts w:ascii="Times New Roman" w:hAnsi="Times New Roman" w:cs="Times New Roman"/>
          <w:sz w:val="30"/>
          <w:szCs w:val="30"/>
        </w:rPr>
        <w:t xml:space="preserve"> года вступает в силу Указ Президента Республики Беларусь от 18 августа 2026 г. № 275                         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   «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О развитии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агроэкотуризма</w:t>
      </w:r>
      <w:proofErr w:type="spellEnd"/>
      <w:r>
        <w:rPr>
          <w:rFonts w:ascii="Times New Roman" w:hAnsi="Times New Roman" w:cs="Times New Roman"/>
          <w:sz w:val="30"/>
          <w:szCs w:val="30"/>
        </w:rPr>
        <w:t>»</w:t>
      </w:r>
      <w:r w:rsidR="00044098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1A63A5" w:rsidRDefault="00044098" w:rsidP="001E3193">
      <w:pPr>
        <w:tabs>
          <w:tab w:val="left" w:pos="1485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Основные изменения: </w:t>
      </w:r>
    </w:p>
    <w:p w:rsidR="00044098" w:rsidRDefault="00044098" w:rsidP="001E3193">
      <w:pPr>
        <w:pStyle w:val="a5"/>
        <w:numPr>
          <w:ilvl w:val="0"/>
          <w:numId w:val="1"/>
        </w:numPr>
        <w:tabs>
          <w:tab w:val="left" w:pos="1485"/>
        </w:tabs>
        <w:ind w:hanging="29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Лимит жилых комнат увеличился с 10 до 15</w:t>
      </w:r>
      <w:r w:rsidR="00CB2413">
        <w:rPr>
          <w:rFonts w:ascii="Times New Roman" w:hAnsi="Times New Roman" w:cs="Times New Roman"/>
          <w:sz w:val="30"/>
          <w:szCs w:val="30"/>
        </w:rPr>
        <w:t>.</w:t>
      </w:r>
      <w:bookmarkStart w:id="0" w:name="_GoBack"/>
      <w:bookmarkEnd w:id="0"/>
    </w:p>
    <w:p w:rsidR="00044098" w:rsidRPr="00044098" w:rsidRDefault="001E3193" w:rsidP="003235AF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485"/>
        </w:tabs>
        <w:ind w:left="284" w:firstLine="142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235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44098" w:rsidRPr="000440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Усадьба обязана предоставлять </w:t>
      </w:r>
      <w:r w:rsidR="00044098" w:rsidRPr="0004409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менее двух видов услуг</w:t>
      </w:r>
      <w:r w:rsidR="00044098" w:rsidRPr="00044098">
        <w:rPr>
          <w:rFonts w:ascii="Times New Roman" w:eastAsia="Times New Roman" w:hAnsi="Times New Roman" w:cs="Times New Roman"/>
          <w:sz w:val="30"/>
          <w:szCs w:val="30"/>
          <w:lang w:eastAsia="ru-RU"/>
        </w:rPr>
        <w:t>, и как минимум одна из них должна отражать природные, культурные или сельскохозяйственные особенности вашего региона</w:t>
      </w:r>
      <w:r w:rsidR="00CB241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65ECE" w:rsidRPr="00C65ECE" w:rsidRDefault="00044098" w:rsidP="001E3193">
      <w:pPr>
        <w:pStyle w:val="a5"/>
        <w:numPr>
          <w:ilvl w:val="0"/>
          <w:numId w:val="1"/>
        </w:numPr>
        <w:ind w:left="360" w:firstLine="66"/>
        <w:jc w:val="both"/>
        <w:rPr>
          <w:rFonts w:ascii="Times New Roman" w:hAnsi="Times New Roman" w:cs="Times New Roman"/>
          <w:sz w:val="30"/>
          <w:szCs w:val="30"/>
        </w:rPr>
      </w:pPr>
      <w:r w:rsidRPr="001D36F2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Расширен список предоставляемых услуг</w:t>
      </w:r>
      <w:r w:rsidR="009143F6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Pr="001D36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C65ECE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044098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ознакомление </w:t>
      </w:r>
      <w:proofErr w:type="spellStart"/>
      <w:r w:rsidR="00044098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агроэкотуристов</w:t>
      </w:r>
      <w:proofErr w:type="spellEnd"/>
      <w:r w:rsidR="00044098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с природными, с/х </w:t>
      </w:r>
      <w:proofErr w:type="gramStart"/>
      <w:r w:rsidR="00044098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объектами,</w:t>
      </w:r>
      <w:r w:rsidR="009143F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</w:t>
      </w:r>
      <w:proofErr w:type="gramEnd"/>
      <w:r w:rsidR="009143F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              </w:t>
      </w:r>
      <w:r w:rsidR="00044098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а также с нематериальным культурным наследием соответствующего населенного пункта в сельской местности или малого городского поселения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в том числе организация краеведческих экскурсий</w:t>
      </w:r>
      <w:r w:rsidR="003F6D3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(обязательная)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;</w:t>
      </w: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      </w:t>
      </w:r>
    </w:p>
    <w:p w:rsidR="003F6D36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обеспечение питанием с использованием с/х продукции, в том числе с элементами дегустации данной продукции</w:t>
      </w:r>
      <w:r w:rsidR="003F6D3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(обязательная)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; </w:t>
      </w:r>
    </w:p>
    <w:p w:rsidR="00C65ECE" w:rsidRPr="00C65ECE" w:rsidRDefault="003F6D36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-</w:t>
      </w: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 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проведение субъектами </w:t>
      </w:r>
      <w:proofErr w:type="spellStart"/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агроэкотуризма</w:t>
      </w:r>
      <w:proofErr w:type="spellEnd"/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на территории </w:t>
      </w:r>
      <w:proofErr w:type="spellStart"/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агроэкоусадьбы</w:t>
      </w:r>
      <w:proofErr w:type="spellEnd"/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мастер-классов и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календарно-обрядовых праздников, направленных на популяризацию нематериальных культурных ценностей</w:t>
      </w: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(обязательная)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; </w:t>
      </w:r>
    </w:p>
    <w:p w:rsidR="003F6D36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-</w:t>
      </w:r>
      <w:r w:rsidR="00BC6F7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 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демонстрирование предметов, связанных с бытом и иными элементами нематериального культурного наследия; </w:t>
      </w:r>
    </w:p>
    <w:p w:rsidR="00C65ECE" w:rsidRPr="00C65ECE" w:rsidRDefault="003F6D36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предоставление жилых комнат для проживания; </w:t>
      </w:r>
    </w:p>
    <w:p w:rsidR="00C65ECE" w:rsidRPr="00C65ECE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FF770B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проведение тематических встреч и вечеров белоруской культуры, гастрономических событий, семейных торжеств с соблюдением народных обычаев и традиций;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</w:p>
    <w:p w:rsidR="00C65ECE" w:rsidRPr="00C65ECE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услуги бань, саун и душевых; </w:t>
      </w:r>
    </w:p>
    <w:p w:rsidR="00C65ECE" w:rsidRPr="00C65ECE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транспортное обслуживание; </w:t>
      </w:r>
    </w:p>
    <w:p w:rsidR="00C65ECE" w:rsidRPr="00C65ECE" w:rsidRDefault="00C65ECE" w:rsidP="00C65ECE">
      <w:pPr>
        <w:ind w:left="36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организация и посещение контактного зоопарка; </w:t>
      </w:r>
    </w:p>
    <w:p w:rsidR="00C65ECE" w:rsidRDefault="00C65ECE" w:rsidP="00C65ECE">
      <w:pPr>
        <w:ind w:left="284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-</w:t>
      </w: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 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катание на животных, за исключением диких, и гужевом транспорте; </w:t>
      </w:r>
    </w:p>
    <w:p w:rsidR="00044098" w:rsidRPr="00C65ECE" w:rsidRDefault="00C65ECE" w:rsidP="00C65ECE">
      <w:pPr>
        <w:ind w:left="28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lastRenderedPageBreak/>
        <w:t xml:space="preserve"> - 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предоставление инвентаря для спорта и отдыха, организация пеших, байдарочных, велосипедных, лыжных, конных и иных походов; </w:t>
      </w:r>
      <w:r w:rsidR="003F6D3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 </w:t>
      </w:r>
      <w:r w:rsidR="001D36F2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предоставление капитальных строений и территории для занятия физической культурой и спортом</w:t>
      </w:r>
      <w:r w:rsidR="001E3193" w:rsidRPr="00C65EC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.</w:t>
      </w:r>
    </w:p>
    <w:p w:rsidR="00D01913" w:rsidRDefault="00D01913" w:rsidP="00BC6F72">
      <w:pPr>
        <w:pStyle w:val="a5"/>
        <w:numPr>
          <w:ilvl w:val="0"/>
          <w:numId w:val="1"/>
        </w:numPr>
        <w:tabs>
          <w:tab w:val="left" w:pos="284"/>
        </w:tabs>
        <w:spacing w:after="240" w:line="240" w:lineRule="auto"/>
        <w:ind w:left="284"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Финансовая поддержка: </w:t>
      </w:r>
      <w:r w:rsidR="009143F6" w:rsidRPr="009143F6">
        <w:rPr>
          <w:rFonts w:ascii="Times New Roman" w:hAnsi="Times New Roman" w:cs="Times New Roman"/>
          <w:sz w:val="30"/>
          <w:szCs w:val="30"/>
        </w:rPr>
        <w:t>б</w:t>
      </w:r>
      <w:r w:rsidR="009143F6" w:rsidRPr="009143F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анк-оператор:</w:t>
      </w:r>
      <w:r w:rsidR="009143F6" w:rsidRPr="00F74F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43F6" w:rsidRPr="009143F6">
        <w:rPr>
          <w:rFonts w:ascii="Times New Roman" w:eastAsia="Times New Roman" w:hAnsi="Times New Roman" w:cs="Times New Roman"/>
          <w:sz w:val="30"/>
          <w:szCs w:val="30"/>
          <w:lang w:eastAsia="ru-RU"/>
        </w:rPr>
        <w:t>ОАО «</w:t>
      </w:r>
      <w:proofErr w:type="spellStart"/>
      <w:r w:rsidR="009143F6" w:rsidRPr="009143F6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Белагропромбанк</w:t>
      </w:r>
      <w:proofErr w:type="spellEnd"/>
      <w:r w:rsidR="009143F6" w:rsidRPr="009143F6">
        <w:rPr>
          <w:rFonts w:ascii="Times New Roman" w:eastAsia="Times New Roman" w:hAnsi="Times New Roman" w:cs="Times New Roman"/>
          <w:sz w:val="30"/>
          <w:szCs w:val="30"/>
          <w:lang w:eastAsia="ru-RU"/>
        </w:rPr>
        <w:t>»,</w:t>
      </w:r>
      <w:r w:rsidR="009143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отменен верхний порог суммы кредита, увеличен срок кредитования до 10 лет физическим лицам, 8 лет – для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сельхозорганизаций</w:t>
      </w:r>
      <w:proofErr w:type="spellEnd"/>
      <w:r>
        <w:rPr>
          <w:rFonts w:ascii="Times New Roman" w:hAnsi="Times New Roman" w:cs="Times New Roman"/>
          <w:sz w:val="30"/>
          <w:szCs w:val="30"/>
        </w:rPr>
        <w:t>, льготная ставка 5 % годовых</w:t>
      </w:r>
      <w:r w:rsidR="009143F6">
        <w:rPr>
          <w:rFonts w:ascii="Times New Roman" w:hAnsi="Times New Roman" w:cs="Times New Roman"/>
          <w:sz w:val="30"/>
          <w:szCs w:val="30"/>
        </w:rPr>
        <w:t>.</w:t>
      </w:r>
    </w:p>
    <w:p w:rsidR="00D01913" w:rsidRPr="00C65ECE" w:rsidRDefault="00D01913" w:rsidP="009143F6">
      <w:pPr>
        <w:pStyle w:val="a5"/>
        <w:numPr>
          <w:ilvl w:val="0"/>
          <w:numId w:val="1"/>
        </w:numPr>
        <w:tabs>
          <w:tab w:val="left" w:pos="567"/>
        </w:tabs>
        <w:spacing w:after="240" w:line="240" w:lineRule="auto"/>
        <w:ind w:left="358" w:hanging="74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65ECE">
        <w:rPr>
          <w:rFonts w:ascii="Times New Roman" w:hAnsi="Times New Roman" w:cs="Times New Roman"/>
          <w:b/>
          <w:sz w:val="30"/>
          <w:szCs w:val="30"/>
        </w:rPr>
        <w:t>Запрещается:</w:t>
      </w:r>
    </w:p>
    <w:p w:rsidR="00B90795" w:rsidRDefault="00B90795" w:rsidP="00BC6F72">
      <w:pPr>
        <w:tabs>
          <w:tab w:val="left" w:pos="567"/>
        </w:tabs>
        <w:spacing w:after="120" w:line="240" w:lineRule="auto"/>
        <w:ind w:left="284" w:firstLine="7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143F6">
        <w:rPr>
          <w:rFonts w:ascii="Times New Roman" w:hAnsi="Times New Roman" w:cs="Times New Roman"/>
          <w:sz w:val="30"/>
          <w:szCs w:val="30"/>
        </w:rPr>
        <w:t> </w:t>
      </w:r>
      <w:r>
        <w:rPr>
          <w:rFonts w:ascii="Times New Roman" w:hAnsi="Times New Roman" w:cs="Times New Roman"/>
          <w:sz w:val="30"/>
          <w:szCs w:val="30"/>
        </w:rPr>
        <w:t xml:space="preserve">возведение на территории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агроэкоусадьбы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иных капитальных строений, предназначенных для проживания и (или) пребывания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агроэкотуристов</w:t>
      </w:r>
      <w:proofErr w:type="spellEnd"/>
      <w:r>
        <w:rPr>
          <w:rFonts w:ascii="Times New Roman" w:hAnsi="Times New Roman" w:cs="Times New Roman"/>
          <w:sz w:val="30"/>
          <w:szCs w:val="30"/>
        </w:rPr>
        <w:t>, за исключением гостевых домиков;</w:t>
      </w:r>
    </w:p>
    <w:p w:rsidR="00B90795" w:rsidRDefault="00B90795" w:rsidP="00BC6F72">
      <w:pPr>
        <w:spacing w:after="120" w:line="240" w:lineRule="auto"/>
        <w:ind w:left="284" w:firstLine="142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3235AF" w:rsidRPr="003235AF">
        <w:rPr>
          <w:rFonts w:ascii="Times New Roman" w:hAnsi="Times New Roman" w:cs="Times New Roman"/>
          <w:sz w:val="30"/>
          <w:szCs w:val="30"/>
        </w:rPr>
        <w:t xml:space="preserve">если вы зарегистрированы как субъект </w:t>
      </w:r>
      <w:proofErr w:type="spellStart"/>
      <w:r w:rsidR="003235AF" w:rsidRPr="003235AF">
        <w:rPr>
          <w:rFonts w:ascii="Times New Roman" w:hAnsi="Times New Roman" w:cs="Times New Roman"/>
          <w:sz w:val="30"/>
          <w:szCs w:val="30"/>
        </w:rPr>
        <w:t>агроэкотуризма</w:t>
      </w:r>
      <w:proofErr w:type="spellEnd"/>
      <w:r w:rsidR="003235AF" w:rsidRPr="003235AF">
        <w:rPr>
          <w:rFonts w:ascii="Times New Roman" w:hAnsi="Times New Roman" w:cs="Times New Roman"/>
          <w:sz w:val="30"/>
          <w:szCs w:val="30"/>
        </w:rPr>
        <w:t>, вы не имеете права сдавать дом</w:t>
      </w:r>
      <w:r w:rsidR="003235AF">
        <w:rPr>
          <w:rFonts w:ascii="Times New Roman" w:hAnsi="Times New Roman" w:cs="Times New Roman"/>
          <w:sz w:val="30"/>
          <w:szCs w:val="30"/>
        </w:rPr>
        <w:t>, комнаты</w:t>
      </w:r>
      <w:r w:rsidR="003235AF" w:rsidRPr="003235AF">
        <w:rPr>
          <w:rFonts w:ascii="Times New Roman" w:hAnsi="Times New Roman" w:cs="Times New Roman"/>
          <w:sz w:val="30"/>
          <w:szCs w:val="30"/>
        </w:rPr>
        <w:t xml:space="preserve"> на сутки/месяц по обычным договорам найма жилых помещений</w:t>
      </w:r>
      <w:r w:rsidRPr="003235AF">
        <w:rPr>
          <w:rFonts w:ascii="Times New Roman" w:hAnsi="Times New Roman" w:cs="Times New Roman"/>
          <w:sz w:val="30"/>
          <w:szCs w:val="30"/>
        </w:rPr>
        <w:t>;</w:t>
      </w:r>
    </w:p>
    <w:p w:rsidR="00B90795" w:rsidRDefault="00B90795" w:rsidP="00BC6F72">
      <w:pPr>
        <w:spacing w:after="120" w:line="240" w:lineRule="auto"/>
        <w:ind w:left="284" w:firstLine="142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143F6">
        <w:rPr>
          <w:rFonts w:ascii="Times New Roman" w:hAnsi="Times New Roman" w:cs="Times New Roman"/>
          <w:sz w:val="30"/>
          <w:szCs w:val="30"/>
        </w:rPr>
        <w:t> </w:t>
      </w:r>
      <w:r>
        <w:rPr>
          <w:rFonts w:ascii="Times New Roman" w:hAnsi="Times New Roman" w:cs="Times New Roman"/>
          <w:sz w:val="30"/>
          <w:szCs w:val="30"/>
        </w:rPr>
        <w:t xml:space="preserve">проводить масштабные торжества и мероприятия </w:t>
      </w:r>
      <w:r w:rsidRPr="003235AF">
        <w:rPr>
          <w:rFonts w:ascii="Times New Roman" w:hAnsi="Times New Roman" w:cs="Times New Roman"/>
          <w:b/>
          <w:sz w:val="30"/>
          <w:szCs w:val="30"/>
        </w:rPr>
        <w:t>без согласия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235AF">
        <w:rPr>
          <w:rFonts w:ascii="Times New Roman" w:hAnsi="Times New Roman" w:cs="Times New Roman"/>
          <w:b/>
          <w:sz w:val="30"/>
          <w:szCs w:val="30"/>
        </w:rPr>
        <w:t>соседей</w:t>
      </w:r>
      <w:r>
        <w:rPr>
          <w:rFonts w:ascii="Times New Roman" w:hAnsi="Times New Roman" w:cs="Times New Roman"/>
          <w:sz w:val="30"/>
          <w:szCs w:val="30"/>
        </w:rPr>
        <w:t xml:space="preserve"> в непосредственной близости от соседских жилых домов.</w:t>
      </w:r>
    </w:p>
    <w:p w:rsidR="00B90795" w:rsidRDefault="00B90795" w:rsidP="009143F6">
      <w:pPr>
        <w:pStyle w:val="a5"/>
        <w:numPr>
          <w:ilvl w:val="0"/>
          <w:numId w:val="2"/>
        </w:numPr>
        <w:tabs>
          <w:tab w:val="left" w:pos="360"/>
          <w:tab w:val="left" w:pos="1485"/>
        </w:tabs>
        <w:spacing w:after="120" w:line="240" w:lineRule="auto"/>
        <w:ind w:left="567" w:hanging="283"/>
        <w:jc w:val="both"/>
        <w:rPr>
          <w:rFonts w:ascii="Times New Roman" w:hAnsi="Times New Roman" w:cs="Times New Roman"/>
          <w:sz w:val="30"/>
          <w:szCs w:val="30"/>
        </w:rPr>
      </w:pPr>
      <w:r w:rsidRPr="00B90795">
        <w:rPr>
          <w:rFonts w:ascii="Times New Roman" w:hAnsi="Times New Roman" w:cs="Times New Roman"/>
          <w:sz w:val="30"/>
          <w:szCs w:val="30"/>
        </w:rPr>
        <w:t xml:space="preserve">Применять </w:t>
      </w:r>
      <w:r w:rsidRPr="00620133">
        <w:rPr>
          <w:rFonts w:ascii="Times New Roman" w:hAnsi="Times New Roman" w:cs="Times New Roman"/>
          <w:b/>
          <w:sz w:val="30"/>
          <w:szCs w:val="30"/>
        </w:rPr>
        <w:t>сбор имеют право</w:t>
      </w:r>
      <w:r w:rsidRPr="00B9079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90795">
        <w:rPr>
          <w:rFonts w:ascii="Times New Roman" w:hAnsi="Times New Roman" w:cs="Times New Roman"/>
          <w:sz w:val="30"/>
          <w:szCs w:val="30"/>
        </w:rPr>
        <w:t>агроэкоусадьбы</w:t>
      </w:r>
      <w:proofErr w:type="spellEnd"/>
      <w:r w:rsidRPr="00B90795">
        <w:rPr>
          <w:rFonts w:ascii="Times New Roman" w:hAnsi="Times New Roman" w:cs="Times New Roman"/>
          <w:sz w:val="30"/>
          <w:szCs w:val="30"/>
        </w:rPr>
        <w:t>, которые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1A63A5" w:rsidRDefault="00B90795" w:rsidP="00BC6F72">
      <w:pPr>
        <w:tabs>
          <w:tab w:val="left" w:pos="284"/>
          <w:tab w:val="left" w:pos="1485"/>
        </w:tabs>
        <w:spacing w:after="12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90795">
        <w:rPr>
          <w:rFonts w:ascii="Times New Roman" w:hAnsi="Times New Roman" w:cs="Times New Roman"/>
          <w:sz w:val="30"/>
          <w:szCs w:val="30"/>
        </w:rPr>
        <w:t xml:space="preserve"> -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06A9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90795">
        <w:rPr>
          <w:rFonts w:ascii="Times New Roman" w:hAnsi="Times New Roman" w:cs="Times New Roman"/>
          <w:sz w:val="30"/>
          <w:szCs w:val="30"/>
        </w:rPr>
        <w:t>ознакамливают</w:t>
      </w:r>
      <w:proofErr w:type="spellEnd"/>
      <w:r w:rsidRPr="00B90795">
        <w:rPr>
          <w:rFonts w:ascii="Times New Roman" w:hAnsi="Times New Roman" w:cs="Times New Roman"/>
          <w:sz w:val="30"/>
          <w:szCs w:val="30"/>
        </w:rPr>
        <w:t xml:space="preserve"> субъектов </w:t>
      </w:r>
      <w:proofErr w:type="spellStart"/>
      <w:r w:rsidRPr="00B90795">
        <w:rPr>
          <w:rFonts w:ascii="Times New Roman" w:hAnsi="Times New Roman" w:cs="Times New Roman"/>
          <w:sz w:val="30"/>
          <w:szCs w:val="30"/>
        </w:rPr>
        <w:t>агроэкотуристов</w:t>
      </w:r>
      <w:proofErr w:type="spellEnd"/>
      <w:r w:rsidRPr="00B90795">
        <w:rPr>
          <w:rFonts w:ascii="Times New Roman" w:hAnsi="Times New Roman" w:cs="Times New Roman"/>
          <w:sz w:val="30"/>
          <w:szCs w:val="30"/>
        </w:rPr>
        <w:t xml:space="preserve"> с эл</w:t>
      </w:r>
      <w:r w:rsidR="00620133">
        <w:rPr>
          <w:rFonts w:ascii="Times New Roman" w:hAnsi="Times New Roman" w:cs="Times New Roman"/>
          <w:sz w:val="30"/>
          <w:szCs w:val="30"/>
        </w:rPr>
        <w:t>е</w:t>
      </w:r>
      <w:r w:rsidRPr="00B90795">
        <w:rPr>
          <w:rFonts w:ascii="Times New Roman" w:hAnsi="Times New Roman" w:cs="Times New Roman"/>
          <w:sz w:val="30"/>
          <w:szCs w:val="30"/>
        </w:rPr>
        <w:t>ментами сельского уклада, ремеслами, традициями</w:t>
      </w:r>
      <w:r w:rsidR="00620133">
        <w:rPr>
          <w:rFonts w:ascii="Times New Roman" w:hAnsi="Times New Roman" w:cs="Times New Roman"/>
          <w:sz w:val="30"/>
          <w:szCs w:val="30"/>
        </w:rPr>
        <w:t>;</w:t>
      </w:r>
    </w:p>
    <w:p w:rsidR="00620133" w:rsidRDefault="00620133" w:rsidP="00BC6F72">
      <w:pPr>
        <w:tabs>
          <w:tab w:val="left" w:pos="284"/>
          <w:tab w:val="left" w:pos="1485"/>
        </w:tabs>
        <w:spacing w:after="12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-</w:t>
      </w:r>
      <w:r w:rsidR="009143F6">
        <w:rPr>
          <w:rFonts w:ascii="Times New Roman" w:hAnsi="Times New Roman" w:cs="Times New Roman"/>
          <w:sz w:val="30"/>
          <w:szCs w:val="30"/>
        </w:rPr>
        <w:t> </w:t>
      </w:r>
      <w:r>
        <w:rPr>
          <w:rFonts w:ascii="Times New Roman" w:hAnsi="Times New Roman" w:cs="Times New Roman"/>
          <w:sz w:val="30"/>
          <w:szCs w:val="30"/>
        </w:rPr>
        <w:t>расположен</w:t>
      </w:r>
      <w:r w:rsidR="00BC6F72">
        <w:rPr>
          <w:rFonts w:ascii="Times New Roman" w:hAnsi="Times New Roman" w:cs="Times New Roman"/>
          <w:sz w:val="30"/>
          <w:szCs w:val="30"/>
        </w:rPr>
        <w:t>ы</w:t>
      </w:r>
      <w:r>
        <w:rPr>
          <w:rFonts w:ascii="Times New Roman" w:hAnsi="Times New Roman" w:cs="Times New Roman"/>
          <w:sz w:val="30"/>
          <w:szCs w:val="30"/>
        </w:rPr>
        <w:t xml:space="preserve"> на расстоянии 10 км и более по республиканским </w:t>
      </w:r>
      <w:r w:rsidR="00BC6F72">
        <w:rPr>
          <w:rFonts w:ascii="Times New Roman" w:hAnsi="Times New Roman" w:cs="Times New Roman"/>
          <w:sz w:val="30"/>
          <w:szCs w:val="30"/>
        </w:rPr>
        <w:t xml:space="preserve">                </w:t>
      </w:r>
      <w:r>
        <w:rPr>
          <w:rFonts w:ascii="Times New Roman" w:hAnsi="Times New Roman" w:cs="Times New Roman"/>
          <w:sz w:val="30"/>
          <w:szCs w:val="30"/>
        </w:rPr>
        <w:t>и местным автомобильным дорогам от границы административного центра района, обозначенной информационно-указательными знаками «Начало населенного пункта» и «Конец населенного пункта».</w:t>
      </w:r>
    </w:p>
    <w:p w:rsidR="00620133" w:rsidRDefault="00620133" w:rsidP="00BC6F72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120" w:line="240" w:lineRule="auto"/>
        <w:ind w:left="284"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Решения райисполкома о разрешении применять сбор действуют </w:t>
      </w:r>
      <w:r w:rsidR="00F5337B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9143F6">
        <w:rPr>
          <w:rFonts w:ascii="Times New Roman" w:hAnsi="Times New Roman" w:cs="Times New Roman"/>
          <w:sz w:val="30"/>
          <w:szCs w:val="30"/>
        </w:rPr>
        <w:t xml:space="preserve"> </w:t>
      </w:r>
      <w:r w:rsidR="00BC6F72">
        <w:rPr>
          <w:rFonts w:ascii="Times New Roman" w:hAnsi="Times New Roman" w:cs="Times New Roman"/>
          <w:sz w:val="30"/>
          <w:szCs w:val="30"/>
        </w:rPr>
        <w:t xml:space="preserve">  </w:t>
      </w:r>
      <w:r w:rsidRPr="00F1555E">
        <w:rPr>
          <w:rFonts w:ascii="Times New Roman" w:hAnsi="Times New Roman" w:cs="Times New Roman"/>
          <w:b/>
          <w:sz w:val="30"/>
          <w:szCs w:val="30"/>
        </w:rPr>
        <w:t>до 29 ноября 2026 г</w:t>
      </w:r>
      <w:r>
        <w:rPr>
          <w:rFonts w:ascii="Times New Roman" w:hAnsi="Times New Roman" w:cs="Times New Roman"/>
          <w:sz w:val="30"/>
          <w:szCs w:val="30"/>
        </w:rPr>
        <w:t>. С 1 декабря 2026 г</w:t>
      </w:r>
      <w:r w:rsidR="00F1555E">
        <w:rPr>
          <w:rFonts w:ascii="Times New Roman" w:hAnsi="Times New Roman" w:cs="Times New Roman"/>
          <w:sz w:val="30"/>
          <w:szCs w:val="30"/>
        </w:rPr>
        <w:t>., в случае применения налога на профессиональную деятельность, необходимо установить приложение НПД</w:t>
      </w:r>
      <w:r w:rsidR="001E3193">
        <w:rPr>
          <w:rFonts w:ascii="Times New Roman" w:hAnsi="Times New Roman" w:cs="Times New Roman"/>
          <w:sz w:val="30"/>
          <w:szCs w:val="30"/>
        </w:rPr>
        <w:t>.</w:t>
      </w:r>
      <w:r w:rsidR="00F1555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5337B" w:rsidRDefault="00F5337B" w:rsidP="009143F6">
      <w:pPr>
        <w:tabs>
          <w:tab w:val="left" w:pos="284"/>
        </w:tabs>
        <w:spacing w:after="12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</w:p>
    <w:p w:rsidR="009143F6" w:rsidRPr="009143F6" w:rsidRDefault="009143F6" w:rsidP="009143F6">
      <w:pPr>
        <w:tabs>
          <w:tab w:val="left" w:pos="284"/>
        </w:tabs>
        <w:spacing w:after="12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  <w:r w:rsidRPr="009143F6">
        <w:rPr>
          <w:rFonts w:ascii="Times New Roman" w:hAnsi="Times New Roman" w:cs="Times New Roman"/>
          <w:sz w:val="30"/>
          <w:szCs w:val="30"/>
        </w:rPr>
        <w:t>Дополнительную информацию и необходимые разъяснения можно получить по телефону:</w:t>
      </w:r>
      <w:r>
        <w:rPr>
          <w:rFonts w:ascii="Times New Roman" w:hAnsi="Times New Roman" w:cs="Times New Roman"/>
          <w:sz w:val="30"/>
          <w:szCs w:val="30"/>
        </w:rPr>
        <w:t xml:space="preserve"> 51603.</w:t>
      </w:r>
    </w:p>
    <w:sectPr w:rsidR="009143F6" w:rsidRPr="00914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53F82"/>
    <w:multiLevelType w:val="hybridMultilevel"/>
    <w:tmpl w:val="343421E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A625AE7"/>
    <w:multiLevelType w:val="hybridMultilevel"/>
    <w:tmpl w:val="39A8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30A"/>
    <w:rsid w:val="00042B0D"/>
    <w:rsid w:val="00044098"/>
    <w:rsid w:val="00057BFC"/>
    <w:rsid w:val="001A63A5"/>
    <w:rsid w:val="001D36F2"/>
    <w:rsid w:val="001E3193"/>
    <w:rsid w:val="002B2D57"/>
    <w:rsid w:val="003235AF"/>
    <w:rsid w:val="003F6D36"/>
    <w:rsid w:val="00411990"/>
    <w:rsid w:val="005C1A61"/>
    <w:rsid w:val="00620133"/>
    <w:rsid w:val="006F2EDB"/>
    <w:rsid w:val="009143F6"/>
    <w:rsid w:val="00B06A94"/>
    <w:rsid w:val="00B34531"/>
    <w:rsid w:val="00B90795"/>
    <w:rsid w:val="00BC6F72"/>
    <w:rsid w:val="00C65ECE"/>
    <w:rsid w:val="00CB2413"/>
    <w:rsid w:val="00CF330A"/>
    <w:rsid w:val="00D01913"/>
    <w:rsid w:val="00F1555E"/>
    <w:rsid w:val="00F5337B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8A82"/>
  <w15:chartTrackingRefBased/>
  <w15:docId w15:val="{BC3835E3-8A40-420A-A294-275C6240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BF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44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Бородулина Вероника Викторовна</dc:creator>
  <cp:keywords/>
  <dc:description/>
  <cp:lastModifiedBy>Бородулина Вероника Викторовна</cp:lastModifiedBy>
  <cp:revision>8</cp:revision>
  <cp:lastPrinted>2026-10-06T07:34:00Z</cp:lastPrinted>
  <dcterms:created xsi:type="dcterms:W3CDTF">2026-10-05T13:33:00Z</dcterms:created>
  <dcterms:modified xsi:type="dcterms:W3CDTF">2026-10-06T07:57:00Z</dcterms:modified>
</cp:coreProperties>
</file>